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1D76" w14:textId="2E1FA0B8" w:rsidR="007025B6" w:rsidRPr="00AD2F85" w:rsidRDefault="007025B6" w:rsidP="007025B6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</w:pPr>
      <w:r w:rsidRPr="00AD2F8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</w:rPr>
        <w:t>Домашнее задание по теме: Бухгалтерские и налоговые особенности открытия бизнеса</w:t>
      </w:r>
    </w:p>
    <w:p w14:paraId="0E658EA2" w14:textId="274BA329" w:rsidR="007025B6" w:rsidRPr="00AD2F85" w:rsidRDefault="00B07651" w:rsidP="007025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1. </w:t>
      </w:r>
      <w:r w:rsidR="007025B6" w:rsidRPr="00AD2F8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Ответьте, в чем различия между ИП и ООО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25B6" w:rsidRPr="00AD2F85" w14:paraId="19DF8EBF" w14:textId="77777777" w:rsidTr="00A6067D">
        <w:tc>
          <w:tcPr>
            <w:tcW w:w="3115" w:type="dxa"/>
            <w:vAlign w:val="center"/>
          </w:tcPr>
          <w:p w14:paraId="77E8EAD7" w14:textId="2A53E360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Критерии для сравнения</w:t>
            </w:r>
          </w:p>
        </w:tc>
        <w:tc>
          <w:tcPr>
            <w:tcW w:w="3115" w:type="dxa"/>
            <w:vAlign w:val="center"/>
          </w:tcPr>
          <w:p w14:paraId="3D863DC1" w14:textId="6F46A1E1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ИП</w:t>
            </w:r>
          </w:p>
        </w:tc>
        <w:tc>
          <w:tcPr>
            <w:tcW w:w="3115" w:type="dxa"/>
            <w:vAlign w:val="center"/>
          </w:tcPr>
          <w:p w14:paraId="61FBF47F" w14:textId="03BD23F0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ООО</w:t>
            </w:r>
          </w:p>
        </w:tc>
      </w:tr>
      <w:tr w:rsidR="007025B6" w:rsidRPr="00AD2F85" w14:paraId="627AB3F8" w14:textId="77777777" w:rsidTr="00A6067D">
        <w:tc>
          <w:tcPr>
            <w:tcW w:w="3115" w:type="dxa"/>
            <w:vAlign w:val="center"/>
          </w:tcPr>
          <w:p w14:paraId="3073EA5D" w14:textId="0A185095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Размер штрафов</w:t>
            </w:r>
          </w:p>
        </w:tc>
        <w:tc>
          <w:tcPr>
            <w:tcW w:w="3115" w:type="dxa"/>
            <w:vAlign w:val="center"/>
          </w:tcPr>
          <w:p w14:paraId="76499B9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7AE4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B55E" w14:textId="00E3D232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F24D135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4907FCFF" w14:textId="77777777" w:rsidTr="00A6067D">
        <w:tc>
          <w:tcPr>
            <w:tcW w:w="3115" w:type="dxa"/>
            <w:vAlign w:val="center"/>
          </w:tcPr>
          <w:p w14:paraId="18572982" w14:textId="61D825EA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Использование доходов от бизнеса</w:t>
            </w:r>
          </w:p>
        </w:tc>
        <w:tc>
          <w:tcPr>
            <w:tcW w:w="3115" w:type="dxa"/>
            <w:vAlign w:val="center"/>
          </w:tcPr>
          <w:p w14:paraId="06749D33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1B2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0FBB" w14:textId="42BF6FFD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48C858EB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14EF6CA4" w14:textId="77777777" w:rsidTr="00A6067D">
        <w:tc>
          <w:tcPr>
            <w:tcW w:w="3115" w:type="dxa"/>
            <w:vAlign w:val="center"/>
          </w:tcPr>
          <w:p w14:paraId="5281A35E" w14:textId="3C336E48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3115" w:type="dxa"/>
            <w:vAlign w:val="center"/>
          </w:tcPr>
          <w:p w14:paraId="3B24912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C437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3A18" w14:textId="04E22951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072889B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5E7DCE56" w14:textId="77777777" w:rsidTr="00A6067D">
        <w:tc>
          <w:tcPr>
            <w:tcW w:w="3115" w:type="dxa"/>
            <w:vAlign w:val="center"/>
          </w:tcPr>
          <w:p w14:paraId="40278A3F" w14:textId="1C1A85B1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Наемные работники</w:t>
            </w:r>
          </w:p>
        </w:tc>
        <w:tc>
          <w:tcPr>
            <w:tcW w:w="3115" w:type="dxa"/>
            <w:vAlign w:val="center"/>
          </w:tcPr>
          <w:p w14:paraId="30518A2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27322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3A78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7558" w14:textId="5937E0AD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48757E5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3980182C" w14:textId="77777777" w:rsidTr="00A6067D">
        <w:tc>
          <w:tcPr>
            <w:tcW w:w="3115" w:type="dxa"/>
            <w:vAlign w:val="center"/>
          </w:tcPr>
          <w:p w14:paraId="1B61B28E" w14:textId="4087A05B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Фиксированные страховые взносы</w:t>
            </w:r>
          </w:p>
        </w:tc>
        <w:tc>
          <w:tcPr>
            <w:tcW w:w="3115" w:type="dxa"/>
            <w:vAlign w:val="center"/>
          </w:tcPr>
          <w:p w14:paraId="32FB1033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CDC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A7FD" w14:textId="64A93291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0384370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F5DBB" w14:textId="2FA7AD06" w:rsidR="00A7429E" w:rsidRPr="00AD2F85" w:rsidRDefault="00A7429E" w:rsidP="007025B6">
      <w:pPr>
        <w:rPr>
          <w:rFonts w:ascii="Times New Roman" w:hAnsi="Times New Roman" w:cs="Times New Roman"/>
          <w:sz w:val="24"/>
          <w:szCs w:val="24"/>
        </w:rPr>
      </w:pPr>
    </w:p>
    <w:p w14:paraId="4EA5847D" w14:textId="0041EC00" w:rsidR="007025B6" w:rsidRPr="00AD2F85" w:rsidRDefault="00B07651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7025B6" w:rsidRPr="00AD2F85">
        <w:rPr>
          <w:rFonts w:ascii="Times New Roman" w:hAnsi="Times New Roman" w:cs="Times New Roman"/>
          <w:sz w:val="24"/>
          <w:szCs w:val="24"/>
        </w:rPr>
        <w:t>Система налогообложения</w:t>
      </w:r>
      <w:r w:rsidRPr="00AD2F85">
        <w:rPr>
          <w:rFonts w:ascii="Times New Roman" w:hAnsi="Times New Roman" w:cs="Times New Roman"/>
          <w:sz w:val="24"/>
          <w:szCs w:val="24"/>
        </w:rPr>
        <w:t>.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1759"/>
        <w:gridCol w:w="1853"/>
        <w:gridCol w:w="1624"/>
        <w:gridCol w:w="1681"/>
      </w:tblGrid>
      <w:tr w:rsidR="007025B6" w:rsidRPr="00AD2F85" w14:paraId="0E9BA775" w14:textId="353548E7" w:rsidTr="00594DED">
        <w:tc>
          <w:tcPr>
            <w:tcW w:w="2435" w:type="dxa"/>
            <w:vAlign w:val="center"/>
          </w:tcPr>
          <w:p w14:paraId="00AE06E8" w14:textId="1D8A8BFD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Вид системы налогообложения</w:t>
            </w:r>
          </w:p>
        </w:tc>
        <w:tc>
          <w:tcPr>
            <w:tcW w:w="1777" w:type="dxa"/>
            <w:vAlign w:val="center"/>
          </w:tcPr>
          <w:p w14:paraId="2F4B96D9" w14:textId="2EFC3618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Размер дохода</w:t>
            </w:r>
          </w:p>
        </w:tc>
        <w:tc>
          <w:tcPr>
            <w:tcW w:w="1861" w:type="dxa"/>
            <w:vAlign w:val="center"/>
          </w:tcPr>
          <w:p w14:paraId="01E6CEE4" w14:textId="43172DAE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Количество наемных работников</w:t>
            </w:r>
          </w:p>
        </w:tc>
        <w:tc>
          <w:tcPr>
            <w:tcW w:w="1636" w:type="dxa"/>
            <w:vAlign w:val="center"/>
          </w:tcPr>
          <w:p w14:paraId="4E7864EB" w14:textId="6B405482" w:rsidR="007025B6" w:rsidRPr="00AD2F85" w:rsidRDefault="007025B6" w:rsidP="007025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Ставки налогов</w:t>
            </w:r>
          </w:p>
        </w:tc>
        <w:tc>
          <w:tcPr>
            <w:tcW w:w="1636" w:type="dxa"/>
            <w:vAlign w:val="center"/>
          </w:tcPr>
          <w:p w14:paraId="583A97DF" w14:textId="1DF6F970" w:rsidR="007025B6" w:rsidRPr="00AD2F85" w:rsidRDefault="007025B6" w:rsidP="007025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Вид деятельности</w:t>
            </w:r>
          </w:p>
        </w:tc>
      </w:tr>
      <w:tr w:rsidR="007025B6" w:rsidRPr="00AD2F85" w14:paraId="016E9912" w14:textId="5AE1283E" w:rsidTr="00594DED">
        <w:tc>
          <w:tcPr>
            <w:tcW w:w="2435" w:type="dxa"/>
            <w:vAlign w:val="center"/>
          </w:tcPr>
          <w:p w14:paraId="0473EC32" w14:textId="7A6B18DB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Общая система налогообложения (ОСНО)</w:t>
            </w:r>
          </w:p>
        </w:tc>
        <w:tc>
          <w:tcPr>
            <w:tcW w:w="1777" w:type="dxa"/>
            <w:vAlign w:val="center"/>
          </w:tcPr>
          <w:p w14:paraId="6E38DAD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16316EA6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C009109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AD1B163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6BE71E66" w14:textId="298ED4CB" w:rsidTr="00594DED">
        <w:tc>
          <w:tcPr>
            <w:tcW w:w="2435" w:type="dxa"/>
            <w:vAlign w:val="center"/>
          </w:tcPr>
          <w:p w14:paraId="0AF2F4F3" w14:textId="5D891C42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с объектом Доходы</w:t>
            </w:r>
          </w:p>
        </w:tc>
        <w:tc>
          <w:tcPr>
            <w:tcW w:w="1777" w:type="dxa"/>
            <w:vAlign w:val="center"/>
          </w:tcPr>
          <w:p w14:paraId="25ABC49A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49A2215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FB23635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7864191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4C569034" w14:textId="248E3F01" w:rsidTr="00594DED">
        <w:tc>
          <w:tcPr>
            <w:tcW w:w="2435" w:type="dxa"/>
            <w:vAlign w:val="center"/>
          </w:tcPr>
          <w:p w14:paraId="64D4DA4C" w14:textId="77777777" w:rsidR="007025B6" w:rsidRPr="00AD2F85" w:rsidRDefault="007025B6" w:rsidP="007025B6">
            <w:pPr>
              <w:pStyle w:val="a3"/>
              <w:spacing w:before="0" w:beforeAutospacing="0" w:after="0" w:afterAutospacing="0"/>
              <w:textAlignment w:val="center"/>
            </w:pPr>
            <w:r w:rsidRPr="00AD2F85">
              <w:rPr>
                <w:color w:val="000000" w:themeColor="text1"/>
                <w:kern w:val="24"/>
              </w:rPr>
              <w:t xml:space="preserve">УСН с объектом </w:t>
            </w:r>
          </w:p>
          <w:p w14:paraId="1C863255" w14:textId="54C783D4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Доходы и Расходы</w:t>
            </w:r>
          </w:p>
        </w:tc>
        <w:tc>
          <w:tcPr>
            <w:tcW w:w="1777" w:type="dxa"/>
            <w:vAlign w:val="center"/>
          </w:tcPr>
          <w:p w14:paraId="6345A358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01985737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7EEFF5A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013CF5A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3A1F66F0" w14:textId="130655D6" w:rsidTr="00594DED">
        <w:tc>
          <w:tcPr>
            <w:tcW w:w="2435" w:type="dxa"/>
            <w:vAlign w:val="center"/>
          </w:tcPr>
          <w:p w14:paraId="2FE6EFB6" w14:textId="3450776E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777" w:type="dxa"/>
            <w:vAlign w:val="center"/>
          </w:tcPr>
          <w:p w14:paraId="4986EFB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8A7D83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E36E237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7517B7A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48348B88" w14:textId="29EE538A" w:rsidTr="00594DED">
        <w:tc>
          <w:tcPr>
            <w:tcW w:w="2435" w:type="dxa"/>
            <w:vAlign w:val="center"/>
          </w:tcPr>
          <w:p w14:paraId="61BCE9AA" w14:textId="0FC264F4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Патент (ПСН)</w:t>
            </w:r>
          </w:p>
        </w:tc>
        <w:tc>
          <w:tcPr>
            <w:tcW w:w="1777" w:type="dxa"/>
            <w:vAlign w:val="center"/>
          </w:tcPr>
          <w:p w14:paraId="4A96F836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93B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0EDA" w14:textId="1CBCFD8C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380F90D8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7AE1489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707A7E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83C4C" w14:textId="21B0261C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</w:p>
    <w:p w14:paraId="7DB2CD7F" w14:textId="388E18ED" w:rsidR="00B07651" w:rsidRPr="00AD2F85" w:rsidRDefault="00B07651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Задание 3. Налог на профессиональный доход или Самозанятые. Заполните таблицу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025B6" w:rsidRPr="00AD2F85" w14:paraId="1B8955A9" w14:textId="77777777" w:rsidTr="007025B6">
        <w:trPr>
          <w:trHeight w:val="1007"/>
        </w:trPr>
        <w:tc>
          <w:tcPr>
            <w:tcW w:w="4672" w:type="dxa"/>
            <w:hideMark/>
          </w:tcPr>
          <w:p w14:paraId="07CBA5F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673" w:type="dxa"/>
            <w:hideMark/>
          </w:tcPr>
          <w:p w14:paraId="2AABCAA1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7025B6" w:rsidRPr="00AD2F85" w14:paraId="13B1C733" w14:textId="77777777" w:rsidTr="007025B6">
        <w:trPr>
          <w:trHeight w:val="978"/>
        </w:trPr>
        <w:tc>
          <w:tcPr>
            <w:tcW w:w="4672" w:type="dxa"/>
            <w:hideMark/>
          </w:tcPr>
          <w:p w14:paraId="7EA7FFB2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Лимит доходов</w:t>
            </w:r>
          </w:p>
        </w:tc>
        <w:tc>
          <w:tcPr>
            <w:tcW w:w="4673" w:type="dxa"/>
            <w:hideMark/>
          </w:tcPr>
          <w:p w14:paraId="0E093E90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14AE7EB4" w14:textId="77777777" w:rsidTr="007025B6">
        <w:trPr>
          <w:trHeight w:val="902"/>
        </w:trPr>
        <w:tc>
          <w:tcPr>
            <w:tcW w:w="4672" w:type="dxa"/>
            <w:hideMark/>
          </w:tcPr>
          <w:p w14:paraId="26339B70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кассового аппарата</w:t>
            </w:r>
          </w:p>
        </w:tc>
        <w:tc>
          <w:tcPr>
            <w:tcW w:w="4673" w:type="dxa"/>
            <w:hideMark/>
          </w:tcPr>
          <w:p w14:paraId="24DEDC19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22343362" w14:textId="77777777" w:rsidTr="007025B6">
        <w:trPr>
          <w:trHeight w:val="953"/>
        </w:trPr>
        <w:tc>
          <w:tcPr>
            <w:tcW w:w="4672" w:type="dxa"/>
            <w:hideMark/>
          </w:tcPr>
          <w:p w14:paraId="053F8E25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Ставки налога</w:t>
            </w:r>
          </w:p>
        </w:tc>
        <w:tc>
          <w:tcPr>
            <w:tcW w:w="4673" w:type="dxa"/>
            <w:hideMark/>
          </w:tcPr>
          <w:p w14:paraId="723CD13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2205E05E" w14:textId="77777777" w:rsidTr="007025B6">
        <w:trPr>
          <w:trHeight w:val="935"/>
        </w:trPr>
        <w:tc>
          <w:tcPr>
            <w:tcW w:w="4672" w:type="dxa"/>
            <w:hideMark/>
          </w:tcPr>
          <w:p w14:paraId="47A3F3D1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Оплата фиксированных страховых взносов</w:t>
            </w:r>
          </w:p>
        </w:tc>
        <w:tc>
          <w:tcPr>
            <w:tcW w:w="4673" w:type="dxa"/>
            <w:hideMark/>
          </w:tcPr>
          <w:p w14:paraId="77CD821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6FCEBD3F" w14:textId="77777777" w:rsidTr="007025B6">
        <w:trPr>
          <w:trHeight w:val="875"/>
        </w:trPr>
        <w:tc>
          <w:tcPr>
            <w:tcW w:w="4672" w:type="dxa"/>
            <w:hideMark/>
          </w:tcPr>
          <w:p w14:paraId="567D286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Подача деклараций</w:t>
            </w:r>
          </w:p>
        </w:tc>
        <w:tc>
          <w:tcPr>
            <w:tcW w:w="4673" w:type="dxa"/>
            <w:hideMark/>
          </w:tcPr>
          <w:p w14:paraId="1A84B2DE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3E28CFA1" w14:textId="77777777" w:rsidTr="007025B6">
        <w:trPr>
          <w:trHeight w:val="814"/>
        </w:trPr>
        <w:tc>
          <w:tcPr>
            <w:tcW w:w="4672" w:type="dxa"/>
            <w:hideMark/>
          </w:tcPr>
          <w:p w14:paraId="693F087B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самозанятого</w:t>
            </w:r>
          </w:p>
        </w:tc>
        <w:tc>
          <w:tcPr>
            <w:tcW w:w="4673" w:type="dxa"/>
            <w:hideMark/>
          </w:tcPr>
          <w:p w14:paraId="3235346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FEF22" w14:textId="00FFB5FB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  <w:u w:val="single"/>
        </w:rPr>
        <w:br/>
      </w:r>
      <w:r w:rsidR="00B07651" w:rsidRPr="00AD2F85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AD2F85">
        <w:rPr>
          <w:rFonts w:ascii="Times New Roman" w:hAnsi="Times New Roman" w:cs="Times New Roman"/>
          <w:sz w:val="24"/>
          <w:szCs w:val="24"/>
        </w:rPr>
        <w:t>Найди</w:t>
      </w:r>
      <w:r w:rsidR="00B07651" w:rsidRPr="00AD2F85">
        <w:rPr>
          <w:rFonts w:ascii="Times New Roman" w:hAnsi="Times New Roman" w:cs="Times New Roman"/>
          <w:sz w:val="24"/>
          <w:szCs w:val="24"/>
        </w:rPr>
        <w:t>те</w:t>
      </w:r>
      <w:r w:rsidRPr="00AD2F85">
        <w:rPr>
          <w:rFonts w:ascii="Times New Roman" w:hAnsi="Times New Roman" w:cs="Times New Roman"/>
          <w:sz w:val="24"/>
          <w:szCs w:val="24"/>
        </w:rPr>
        <w:t xml:space="preserve"> ошибку</w:t>
      </w:r>
    </w:p>
    <w:p w14:paraId="66046F96" w14:textId="775F8D6F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1.     Самозанятость можно совмещать с работой по трудовому договору.</w:t>
      </w:r>
    </w:p>
    <w:p w14:paraId="5339AB74" w14:textId="77777777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2.     Декларацию нужно сдавать 1 раз в год до 30 апреля.</w:t>
      </w:r>
    </w:p>
    <w:p w14:paraId="66735270" w14:textId="77777777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3.     Нельзя быть самозанятым, занимаясь продажей алкоголя</w:t>
      </w:r>
    </w:p>
    <w:p w14:paraId="712E6F99" w14:textId="77777777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4.     Сумма налогового вычета составляет 10 000 рублей.</w:t>
      </w:r>
    </w:p>
    <w:p w14:paraId="57839C45" w14:textId="3157203A" w:rsidR="007025B6" w:rsidRPr="00AD2F85" w:rsidRDefault="00B07651" w:rsidP="007025B6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="007025B6" w:rsidRPr="00AD2F85">
        <w:rPr>
          <w:rFonts w:ascii="Times New Roman" w:hAnsi="Times New Roman" w:cs="Times New Roman"/>
          <w:sz w:val="24"/>
          <w:szCs w:val="24"/>
        </w:rPr>
        <w:t>Как платить налоги ИП без сотрудников</w:t>
      </w:r>
      <w:r w:rsidRPr="00AD2F85">
        <w:rPr>
          <w:rFonts w:ascii="Times New Roman" w:hAnsi="Times New Roman" w:cs="Times New Roman"/>
          <w:sz w:val="24"/>
          <w:szCs w:val="24"/>
        </w:rPr>
        <w:t>.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121"/>
        <w:gridCol w:w="2134"/>
        <w:gridCol w:w="1665"/>
        <w:gridCol w:w="2587"/>
      </w:tblGrid>
      <w:tr w:rsidR="007025B6" w:rsidRPr="00AD2F85" w14:paraId="3C7CB06D" w14:textId="77777777" w:rsidTr="007025B6">
        <w:tc>
          <w:tcPr>
            <w:tcW w:w="2095" w:type="dxa"/>
          </w:tcPr>
          <w:p w14:paraId="3A2CE9E8" w14:textId="54F6FB5D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Система налогооблож</w:t>
            </w:r>
            <w:r w:rsidR="00B07651"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е</w:t>
            </w: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ния</w:t>
            </w:r>
          </w:p>
        </w:tc>
        <w:tc>
          <w:tcPr>
            <w:tcW w:w="1062" w:type="dxa"/>
          </w:tcPr>
          <w:p w14:paraId="68164298" w14:textId="68FBA1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СТАВКА, %</w:t>
            </w:r>
          </w:p>
        </w:tc>
        <w:tc>
          <w:tcPr>
            <w:tcW w:w="2052" w:type="dxa"/>
          </w:tcPr>
          <w:p w14:paraId="3905AED7" w14:textId="186E3A75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ПЕРИОДИЧНОСТЬ УПЛАТЫ</w:t>
            </w:r>
          </w:p>
        </w:tc>
        <w:tc>
          <w:tcPr>
            <w:tcW w:w="1642" w:type="dxa"/>
          </w:tcPr>
          <w:p w14:paraId="2A113DFB" w14:textId="57C56761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ПОДАЧА ДЕКЛАРАЦИИ</w:t>
            </w:r>
          </w:p>
        </w:tc>
        <w:tc>
          <w:tcPr>
            <w:tcW w:w="2494" w:type="dxa"/>
          </w:tcPr>
          <w:p w14:paraId="728391C9" w14:textId="53E874E4" w:rsidR="007025B6" w:rsidRPr="00AD2F85" w:rsidRDefault="007025B6" w:rsidP="00B07651">
            <w:pPr>
              <w:pStyle w:val="a3"/>
              <w:spacing w:before="0" w:beforeAutospacing="0" w:after="0" w:afterAutospacing="0"/>
            </w:pPr>
            <w:r w:rsidRPr="00AD2F85">
              <w:rPr>
                <w:b/>
                <w:bCs/>
                <w:color w:val="000000" w:themeColor="text1"/>
                <w:kern w:val="24"/>
              </w:rPr>
              <w:t>НАЛОГООБЛАГАЕМАЯ</w:t>
            </w:r>
            <w:r w:rsidR="00B07651" w:rsidRPr="00AD2F85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AD2F85">
              <w:rPr>
                <w:b/>
                <w:bCs/>
                <w:color w:val="000000" w:themeColor="text1"/>
                <w:kern w:val="24"/>
              </w:rPr>
              <w:t>БАЗА</w:t>
            </w:r>
          </w:p>
        </w:tc>
      </w:tr>
      <w:tr w:rsidR="007025B6" w:rsidRPr="00AD2F85" w14:paraId="207BD083" w14:textId="77777777" w:rsidTr="007025B6">
        <w:tc>
          <w:tcPr>
            <w:tcW w:w="2095" w:type="dxa"/>
            <w:vAlign w:val="center"/>
          </w:tcPr>
          <w:p w14:paraId="1689085D" w14:textId="19E30E3E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</w:t>
            </w:r>
          </w:p>
        </w:tc>
        <w:tc>
          <w:tcPr>
            <w:tcW w:w="1062" w:type="dxa"/>
            <w:vAlign w:val="center"/>
          </w:tcPr>
          <w:p w14:paraId="418DD12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33EC" w14:textId="77777777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532" w14:textId="789E72C0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3B8C857D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18E9DA57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5E69EB7C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1DFD9890" w14:textId="77777777" w:rsidTr="007025B6">
        <w:tc>
          <w:tcPr>
            <w:tcW w:w="2095" w:type="dxa"/>
            <w:vAlign w:val="center"/>
          </w:tcPr>
          <w:p w14:paraId="48FAEA9C" w14:textId="36A627B5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С Объектом Доходы</w:t>
            </w:r>
          </w:p>
        </w:tc>
        <w:tc>
          <w:tcPr>
            <w:tcW w:w="1062" w:type="dxa"/>
            <w:vAlign w:val="center"/>
          </w:tcPr>
          <w:p w14:paraId="5D074547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7AF99021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31B2BF0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54716A08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766A7D21" w14:textId="77777777" w:rsidTr="007025B6">
        <w:tc>
          <w:tcPr>
            <w:tcW w:w="2095" w:type="dxa"/>
            <w:vAlign w:val="center"/>
          </w:tcPr>
          <w:p w14:paraId="1F4E13A9" w14:textId="77777777" w:rsidR="007025B6" w:rsidRPr="00AD2F85" w:rsidRDefault="007025B6" w:rsidP="007025B6">
            <w:pPr>
              <w:pStyle w:val="a3"/>
              <w:spacing w:before="0" w:beforeAutospacing="0" w:after="0" w:afterAutospacing="0"/>
              <w:textAlignment w:val="center"/>
            </w:pPr>
            <w:r w:rsidRPr="00AD2F85">
              <w:rPr>
                <w:color w:val="000000" w:themeColor="text1"/>
                <w:kern w:val="24"/>
              </w:rPr>
              <w:t>УСН с объектом</w:t>
            </w:r>
          </w:p>
          <w:p w14:paraId="24D2961E" w14:textId="11550A1F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Доходы - Расходы</w:t>
            </w:r>
          </w:p>
        </w:tc>
        <w:tc>
          <w:tcPr>
            <w:tcW w:w="1062" w:type="dxa"/>
            <w:vAlign w:val="center"/>
          </w:tcPr>
          <w:p w14:paraId="3DD5D384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4F2047E4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472E6F9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67139C92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31FC436D" w14:textId="77777777" w:rsidTr="007025B6">
        <w:tc>
          <w:tcPr>
            <w:tcW w:w="2095" w:type="dxa"/>
            <w:vAlign w:val="center"/>
          </w:tcPr>
          <w:p w14:paraId="6E4F50FF" w14:textId="067204EE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ЕНВД</w:t>
            </w:r>
          </w:p>
        </w:tc>
        <w:tc>
          <w:tcPr>
            <w:tcW w:w="1062" w:type="dxa"/>
            <w:vAlign w:val="center"/>
          </w:tcPr>
          <w:p w14:paraId="648E43BB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A15A" w14:textId="77777777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4A22" w14:textId="40C945FC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719FF229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019F9D2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1F91A88F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B6" w:rsidRPr="00AD2F85" w14:paraId="25DD1990" w14:textId="77777777" w:rsidTr="007025B6">
        <w:tc>
          <w:tcPr>
            <w:tcW w:w="2095" w:type="dxa"/>
            <w:vAlign w:val="center"/>
          </w:tcPr>
          <w:p w14:paraId="35B37F65" w14:textId="5F33E4BE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ПАТЕНТ</w:t>
            </w:r>
          </w:p>
        </w:tc>
        <w:tc>
          <w:tcPr>
            <w:tcW w:w="1062" w:type="dxa"/>
            <w:vAlign w:val="center"/>
          </w:tcPr>
          <w:p w14:paraId="579B96A1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0031" w14:textId="77777777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1484" w14:textId="06EE7855" w:rsidR="00B07651" w:rsidRPr="00AD2F85" w:rsidRDefault="00B07651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09BEE918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7C00E8B9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49ED0B73" w14:textId="77777777" w:rsidR="007025B6" w:rsidRPr="00AD2F85" w:rsidRDefault="007025B6" w:rsidP="0070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70578" w14:textId="40930AD4" w:rsidR="007025B6" w:rsidRPr="00AD2F85" w:rsidRDefault="007025B6" w:rsidP="007025B6">
      <w:pPr>
        <w:rPr>
          <w:rFonts w:ascii="Times New Roman" w:hAnsi="Times New Roman" w:cs="Times New Roman"/>
          <w:sz w:val="24"/>
          <w:szCs w:val="24"/>
        </w:rPr>
      </w:pPr>
    </w:p>
    <w:p w14:paraId="6413353D" w14:textId="4FEE5746" w:rsidR="00B07651" w:rsidRPr="00AD2F85" w:rsidRDefault="00B07651" w:rsidP="007025B6">
      <w:pPr>
        <w:rPr>
          <w:rFonts w:ascii="Times New Roman" w:hAnsi="Times New Roman" w:cs="Times New Roman"/>
          <w:sz w:val="24"/>
          <w:szCs w:val="24"/>
        </w:rPr>
      </w:pPr>
    </w:p>
    <w:p w14:paraId="28B7C5CC" w14:textId="2CBA2CF4" w:rsidR="00B07651" w:rsidRPr="00AD2F85" w:rsidRDefault="00B07651" w:rsidP="00702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</w:t>
      </w:r>
    </w:p>
    <w:p w14:paraId="23D12CEB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F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1. Ответьте, в чем различия между ИП и ООО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7651" w:rsidRPr="00AD2F85" w14:paraId="122F2E9A" w14:textId="77777777" w:rsidTr="002F000E">
        <w:tc>
          <w:tcPr>
            <w:tcW w:w="3115" w:type="dxa"/>
            <w:vAlign w:val="center"/>
          </w:tcPr>
          <w:p w14:paraId="2AB50798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Критерии для сравнения</w:t>
            </w:r>
          </w:p>
        </w:tc>
        <w:tc>
          <w:tcPr>
            <w:tcW w:w="3115" w:type="dxa"/>
            <w:vAlign w:val="center"/>
          </w:tcPr>
          <w:p w14:paraId="7DF10BFC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ИП</w:t>
            </w:r>
          </w:p>
        </w:tc>
        <w:tc>
          <w:tcPr>
            <w:tcW w:w="3115" w:type="dxa"/>
            <w:vAlign w:val="center"/>
          </w:tcPr>
          <w:p w14:paraId="2365C47A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ООО</w:t>
            </w:r>
          </w:p>
        </w:tc>
      </w:tr>
      <w:tr w:rsidR="00B07651" w:rsidRPr="00AD2F85" w14:paraId="7CF470B1" w14:textId="77777777" w:rsidTr="002F000E">
        <w:tc>
          <w:tcPr>
            <w:tcW w:w="3115" w:type="dxa"/>
            <w:vAlign w:val="center"/>
          </w:tcPr>
          <w:p w14:paraId="371B78DA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Размер штрафов</w:t>
            </w:r>
          </w:p>
        </w:tc>
        <w:tc>
          <w:tcPr>
            <w:tcW w:w="3115" w:type="dxa"/>
            <w:vAlign w:val="center"/>
          </w:tcPr>
          <w:p w14:paraId="0A87F258" w14:textId="4CFF2EBE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Размеры штрафов в случае нарушений административного законодательства у ИП, как правило, ровно в </w:t>
            </w:r>
            <w:r w:rsidRPr="00AD2F8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10 раз меньше</w:t>
            </w: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чем у юридических лиц</w:t>
            </w:r>
          </w:p>
        </w:tc>
        <w:tc>
          <w:tcPr>
            <w:tcW w:w="3115" w:type="dxa"/>
            <w:vAlign w:val="center"/>
          </w:tcPr>
          <w:p w14:paraId="1C68D65D" w14:textId="74B11D9D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 ООО штрафы больше, причем в ряде случаев за одно и то же нарушение наказать можно и юридическое лицо, и его работника, включая должностных лиц</w:t>
            </w:r>
          </w:p>
        </w:tc>
      </w:tr>
      <w:tr w:rsidR="00B07651" w:rsidRPr="00AD2F85" w14:paraId="41C56B63" w14:textId="77777777" w:rsidTr="002F000E">
        <w:tc>
          <w:tcPr>
            <w:tcW w:w="3115" w:type="dxa"/>
            <w:vAlign w:val="center"/>
          </w:tcPr>
          <w:p w14:paraId="48943E5F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Использование доходов от бизнеса</w:t>
            </w:r>
          </w:p>
        </w:tc>
        <w:tc>
          <w:tcPr>
            <w:tcW w:w="3115" w:type="dxa"/>
            <w:vAlign w:val="center"/>
          </w:tcPr>
          <w:p w14:paraId="49CA1422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Получив доход от деятельности, </w:t>
            </w:r>
          </w:p>
          <w:p w14:paraId="68733F2E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ИП может </w:t>
            </w:r>
            <w:r w:rsidRPr="00AD2F85">
              <w:rPr>
                <w:color w:val="FF0000"/>
                <w:kern w:val="24"/>
              </w:rPr>
              <w:t xml:space="preserve">сразу использовать </w:t>
            </w:r>
            <w:r w:rsidRPr="00AD2F85">
              <w:rPr>
                <w:color w:val="000000" w:themeColor="text1"/>
                <w:kern w:val="24"/>
              </w:rPr>
              <w:t>его</w:t>
            </w:r>
          </w:p>
          <w:p w14:paraId="284BB7F5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в личных целях или вновь вложить</w:t>
            </w:r>
          </w:p>
          <w:p w14:paraId="5E46F98F" w14:textId="7BDCE939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 бизнес                           </w:t>
            </w:r>
          </w:p>
        </w:tc>
        <w:tc>
          <w:tcPr>
            <w:tcW w:w="3115" w:type="dxa"/>
            <w:vAlign w:val="center"/>
          </w:tcPr>
          <w:p w14:paraId="63E0CA80" w14:textId="64EC2AE3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Прибыль ООО распределяется между участниками, которые обязаны заплатить с этой прибыли подоходный налог 13%</w:t>
            </w:r>
          </w:p>
        </w:tc>
      </w:tr>
      <w:tr w:rsidR="00B07651" w:rsidRPr="00AD2F85" w14:paraId="4CD69CE7" w14:textId="77777777" w:rsidTr="002F000E">
        <w:tc>
          <w:tcPr>
            <w:tcW w:w="3115" w:type="dxa"/>
            <w:vAlign w:val="center"/>
          </w:tcPr>
          <w:p w14:paraId="4DB59B77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3115" w:type="dxa"/>
            <w:vAlign w:val="center"/>
          </w:tcPr>
          <w:p w14:paraId="533637FB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У ИП отсутствует обязанность по ведению </w:t>
            </w:r>
          </w:p>
          <w:p w14:paraId="620E7924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бухгалтерского учета, а главное - отсутствие </w:t>
            </w:r>
          </w:p>
          <w:p w14:paraId="604A3590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жесткие требования к порядку кассовой </w:t>
            </w:r>
          </w:p>
          <w:p w14:paraId="3B74E7E4" w14:textId="19F5CD33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дисциплины.</w:t>
            </w:r>
          </w:p>
        </w:tc>
        <w:tc>
          <w:tcPr>
            <w:tcW w:w="3115" w:type="dxa"/>
            <w:vAlign w:val="center"/>
          </w:tcPr>
          <w:p w14:paraId="05CDE8FC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ООО обязано вести бухгалтерский учет, </w:t>
            </w:r>
          </w:p>
          <w:p w14:paraId="0EF0F43E" w14:textId="476FBBA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кроме редких исключений</w:t>
            </w:r>
          </w:p>
        </w:tc>
      </w:tr>
      <w:tr w:rsidR="00B07651" w:rsidRPr="00AD2F85" w14:paraId="735F88B5" w14:textId="77777777" w:rsidTr="002F000E">
        <w:tc>
          <w:tcPr>
            <w:tcW w:w="3115" w:type="dxa"/>
            <w:vAlign w:val="center"/>
          </w:tcPr>
          <w:p w14:paraId="604E3477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Наемные работники</w:t>
            </w:r>
          </w:p>
        </w:tc>
        <w:tc>
          <w:tcPr>
            <w:tcW w:w="3115" w:type="dxa"/>
            <w:vAlign w:val="center"/>
          </w:tcPr>
          <w:p w14:paraId="384F2249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В отличии от юридического лица, </w:t>
            </w:r>
          </w:p>
          <w:p w14:paraId="4EE3281B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ИП по умолчанию </w:t>
            </w:r>
            <w:r w:rsidRPr="00AD2F85">
              <w:rPr>
                <w:color w:val="FF0000"/>
                <w:kern w:val="24"/>
              </w:rPr>
              <w:t xml:space="preserve">не является </w:t>
            </w:r>
          </w:p>
          <w:p w14:paraId="7B8668A0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работодателем,</w:t>
            </w:r>
          </w:p>
          <w:p w14:paraId="6E68B3A4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и должен зарегистрироваться в качестве </w:t>
            </w:r>
          </w:p>
          <w:p w14:paraId="41C07B9C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работодателя лишь </w:t>
            </w:r>
            <w:r w:rsidRPr="00AD2F85">
              <w:rPr>
                <w:color w:val="FF0000"/>
                <w:kern w:val="24"/>
              </w:rPr>
              <w:t xml:space="preserve">после заключения </w:t>
            </w:r>
          </w:p>
          <w:p w14:paraId="7FDE295D" w14:textId="1052F23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первого трудового договора</w:t>
            </w:r>
          </w:p>
        </w:tc>
        <w:tc>
          <w:tcPr>
            <w:tcW w:w="3115" w:type="dxa"/>
            <w:vAlign w:val="center"/>
          </w:tcPr>
          <w:p w14:paraId="59228942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b/>
                <w:bCs/>
                <w:color w:val="000000" w:themeColor="text1"/>
                <w:kern w:val="24"/>
              </w:rPr>
              <w:t>ООО</w:t>
            </w:r>
            <w:r w:rsidRPr="00AD2F85">
              <w:rPr>
                <w:color w:val="000000" w:themeColor="text1"/>
                <w:kern w:val="24"/>
              </w:rPr>
              <w:t xml:space="preserve"> с момента регистрации </w:t>
            </w:r>
            <w:r w:rsidRPr="00AD2F85">
              <w:rPr>
                <w:color w:val="FF0000"/>
                <w:kern w:val="24"/>
              </w:rPr>
              <w:t>является</w:t>
            </w:r>
          </w:p>
          <w:p w14:paraId="1CF8970C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FF0000"/>
                <w:kern w:val="24"/>
              </w:rPr>
              <w:t xml:space="preserve"> работодателем </w:t>
            </w:r>
          </w:p>
          <w:p w14:paraId="07C77AAF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и даже если не начисляет заработную</w:t>
            </w:r>
          </w:p>
          <w:p w14:paraId="0ABA3E74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плату, </w:t>
            </w:r>
          </w:p>
          <w:p w14:paraId="25FAA86E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FF0000"/>
                <w:kern w:val="24"/>
              </w:rPr>
              <w:t xml:space="preserve">должно сдавать </w:t>
            </w:r>
            <w:r w:rsidRPr="00AD2F85">
              <w:rPr>
                <w:color w:val="000000" w:themeColor="text1"/>
                <w:kern w:val="24"/>
              </w:rPr>
              <w:t xml:space="preserve">«нулевую» отчетность </w:t>
            </w:r>
          </w:p>
          <w:p w14:paraId="08E5CFBF" w14:textId="1C1C57F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 налогам с фонда оплаты труда (ФОТ</w:t>
            </w:r>
          </w:p>
        </w:tc>
      </w:tr>
      <w:tr w:rsidR="00B07651" w:rsidRPr="00AD2F85" w14:paraId="7B87FCE8" w14:textId="77777777" w:rsidTr="002F000E">
        <w:tc>
          <w:tcPr>
            <w:tcW w:w="3115" w:type="dxa"/>
            <w:vAlign w:val="center"/>
          </w:tcPr>
          <w:p w14:paraId="330C7C0B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Фиксированные страховые взносы</w:t>
            </w:r>
          </w:p>
        </w:tc>
        <w:tc>
          <w:tcPr>
            <w:tcW w:w="3115" w:type="dxa"/>
            <w:vAlign w:val="center"/>
          </w:tcPr>
          <w:p w14:paraId="06671D3C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Независимо от системы налогообложения</w:t>
            </w:r>
          </w:p>
          <w:p w14:paraId="3CD9485C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ИП </w:t>
            </w:r>
            <w:r w:rsidRPr="00AD2F85">
              <w:rPr>
                <w:color w:val="FF0000"/>
                <w:kern w:val="24"/>
              </w:rPr>
              <w:t xml:space="preserve">в дополнение </w:t>
            </w:r>
            <w:r w:rsidRPr="00AD2F85">
              <w:rPr>
                <w:color w:val="000000" w:themeColor="text1"/>
                <w:kern w:val="24"/>
              </w:rPr>
              <w:t>к налоговой нагрузке</w:t>
            </w:r>
          </w:p>
          <w:p w14:paraId="76B9C8C9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</w:t>
            </w:r>
            <w:r w:rsidRPr="00AD2F85">
              <w:rPr>
                <w:color w:val="FF0000"/>
                <w:kern w:val="24"/>
              </w:rPr>
              <w:t xml:space="preserve">уплачивают </w:t>
            </w:r>
            <w:r w:rsidRPr="00AD2F85">
              <w:rPr>
                <w:color w:val="000000" w:themeColor="text1"/>
                <w:kern w:val="24"/>
              </w:rPr>
              <w:t>суммы страховых взносов в</w:t>
            </w:r>
          </w:p>
          <w:p w14:paraId="5058BF47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бюджет ПФ РФ в виде фиксированного</w:t>
            </w:r>
          </w:p>
          <w:p w14:paraId="77AEF529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платежа. </w:t>
            </w:r>
          </w:p>
          <w:p w14:paraId="0E001517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Страховые пенсионные взносы в </w:t>
            </w:r>
          </w:p>
          <w:p w14:paraId="3435DC1D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твердой сумме </w:t>
            </w:r>
            <w:r w:rsidRPr="00AD2F85">
              <w:rPr>
                <w:color w:val="FF0000"/>
                <w:kern w:val="24"/>
              </w:rPr>
              <w:t>нужно платить</w:t>
            </w:r>
            <w:r w:rsidRPr="00AD2F85">
              <w:rPr>
                <w:color w:val="000000" w:themeColor="text1"/>
                <w:kern w:val="24"/>
              </w:rPr>
              <w:t xml:space="preserve"> даже тогда, </w:t>
            </w:r>
          </w:p>
          <w:p w14:paraId="114A0653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когда предприниматель временно </w:t>
            </w:r>
          </w:p>
          <w:p w14:paraId="1E2C7B26" w14:textId="5FE1640F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прекратил</w:t>
            </w: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5" w:type="dxa"/>
            <w:vAlign w:val="center"/>
          </w:tcPr>
          <w:p w14:paraId="64C87F58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b/>
                <w:bCs/>
                <w:color w:val="000000" w:themeColor="text1"/>
                <w:kern w:val="24"/>
              </w:rPr>
              <w:t>ООО</w:t>
            </w:r>
            <w:r w:rsidRPr="00AD2F85">
              <w:rPr>
                <w:color w:val="000000" w:themeColor="text1"/>
                <w:kern w:val="24"/>
              </w:rPr>
              <w:t xml:space="preserve"> в случае отсутствия наемных</w:t>
            </w:r>
          </w:p>
          <w:p w14:paraId="7ACA4262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 xml:space="preserve"> работников, </w:t>
            </w:r>
          </w:p>
          <w:p w14:paraId="2B7D2883" w14:textId="3C61ADA0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страховые взносы </w:t>
            </w:r>
            <w:r w:rsidRPr="00AD2F8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не уплачивает</w:t>
            </w:r>
          </w:p>
        </w:tc>
      </w:tr>
    </w:tbl>
    <w:p w14:paraId="2AFE4FE3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</w:p>
    <w:p w14:paraId="794B77D3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Задание 2. Система налогообложения.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2056"/>
        <w:gridCol w:w="2056"/>
        <w:gridCol w:w="1120"/>
        <w:gridCol w:w="2056"/>
      </w:tblGrid>
      <w:tr w:rsidR="00B07651" w:rsidRPr="00AD2F85" w14:paraId="257C1316" w14:textId="77777777" w:rsidTr="00B07651">
        <w:tc>
          <w:tcPr>
            <w:tcW w:w="2438" w:type="dxa"/>
            <w:vAlign w:val="center"/>
          </w:tcPr>
          <w:p w14:paraId="5F40DAFA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Вид системы налогообложения</w:t>
            </w:r>
          </w:p>
        </w:tc>
        <w:tc>
          <w:tcPr>
            <w:tcW w:w="1620" w:type="dxa"/>
            <w:vAlign w:val="center"/>
          </w:tcPr>
          <w:p w14:paraId="561D9670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Размер дохода</w:t>
            </w:r>
          </w:p>
        </w:tc>
        <w:tc>
          <w:tcPr>
            <w:tcW w:w="1823" w:type="dxa"/>
            <w:vAlign w:val="center"/>
          </w:tcPr>
          <w:p w14:paraId="48213CED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Количество наемных работников</w:t>
            </w:r>
          </w:p>
        </w:tc>
        <w:tc>
          <w:tcPr>
            <w:tcW w:w="1539" w:type="dxa"/>
            <w:vAlign w:val="center"/>
          </w:tcPr>
          <w:p w14:paraId="3E2B1BB3" w14:textId="77777777" w:rsidR="00B07651" w:rsidRPr="00AD2F85" w:rsidRDefault="00B07651" w:rsidP="002F00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Ставки налогов</w:t>
            </w:r>
          </w:p>
        </w:tc>
        <w:tc>
          <w:tcPr>
            <w:tcW w:w="1925" w:type="dxa"/>
            <w:vAlign w:val="center"/>
          </w:tcPr>
          <w:p w14:paraId="16D2866F" w14:textId="77777777" w:rsidR="00B07651" w:rsidRPr="00AD2F85" w:rsidRDefault="00B07651" w:rsidP="002F00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Вид деятельности</w:t>
            </w:r>
          </w:p>
        </w:tc>
      </w:tr>
      <w:tr w:rsidR="00B07651" w:rsidRPr="00AD2F85" w14:paraId="021016C8" w14:textId="77777777" w:rsidTr="00B07651">
        <w:tc>
          <w:tcPr>
            <w:tcW w:w="2438" w:type="dxa"/>
            <w:vAlign w:val="center"/>
          </w:tcPr>
          <w:p w14:paraId="23F506C4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Общая система налогообложения (ОСНО)</w:t>
            </w:r>
          </w:p>
        </w:tc>
        <w:tc>
          <w:tcPr>
            <w:tcW w:w="1620" w:type="dxa"/>
            <w:vAlign w:val="center"/>
          </w:tcPr>
          <w:p w14:paraId="0A114388" w14:textId="534A909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НЕОГРАНИЧЕНО</w:t>
            </w:r>
          </w:p>
        </w:tc>
        <w:tc>
          <w:tcPr>
            <w:tcW w:w="1823" w:type="dxa"/>
            <w:vAlign w:val="center"/>
          </w:tcPr>
          <w:p w14:paraId="53585FF8" w14:textId="6E9A71D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НЕОГРАНИЧЕНО</w:t>
            </w:r>
          </w:p>
        </w:tc>
        <w:tc>
          <w:tcPr>
            <w:tcW w:w="1539" w:type="dxa"/>
            <w:vAlign w:val="center"/>
          </w:tcPr>
          <w:p w14:paraId="360EDFD0" w14:textId="77777777" w:rsidR="00B07651" w:rsidRPr="00AD2F85" w:rsidRDefault="00B07651" w:rsidP="00B07651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AD2F85">
              <w:rPr>
                <w:color w:val="000000" w:themeColor="text1"/>
                <w:kern w:val="24"/>
              </w:rPr>
              <w:t>Ндс</w:t>
            </w:r>
            <w:proofErr w:type="spellEnd"/>
            <w:r w:rsidRPr="00AD2F85">
              <w:rPr>
                <w:color w:val="000000" w:themeColor="text1"/>
                <w:kern w:val="24"/>
              </w:rPr>
              <w:t xml:space="preserve"> – 20%</w:t>
            </w:r>
          </w:p>
          <w:p w14:paraId="73ACEEC6" w14:textId="77777777" w:rsidR="00B07651" w:rsidRPr="00AD2F85" w:rsidRDefault="00B07651" w:rsidP="00B07651">
            <w:pPr>
              <w:pStyle w:val="a3"/>
              <w:spacing w:before="0" w:beforeAutospacing="0" w:after="0" w:afterAutospacing="0"/>
              <w:textAlignment w:val="baseline"/>
            </w:pPr>
            <w:r w:rsidRPr="00AD2F85">
              <w:rPr>
                <w:color w:val="000000" w:themeColor="text1"/>
                <w:kern w:val="24"/>
              </w:rPr>
              <w:t>Прибыль – 20%</w:t>
            </w:r>
          </w:p>
          <w:p w14:paraId="00668357" w14:textId="4C51155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НДФЛ – 20%</w:t>
            </w:r>
          </w:p>
        </w:tc>
        <w:tc>
          <w:tcPr>
            <w:tcW w:w="1925" w:type="dxa"/>
            <w:vAlign w:val="center"/>
          </w:tcPr>
          <w:p w14:paraId="77C956B3" w14:textId="5DABBA23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НЕОГРАНИЧЕНО</w:t>
            </w:r>
          </w:p>
        </w:tc>
      </w:tr>
      <w:tr w:rsidR="00B07651" w:rsidRPr="00AD2F85" w14:paraId="02AAB194" w14:textId="77777777" w:rsidTr="00B07651">
        <w:tc>
          <w:tcPr>
            <w:tcW w:w="2438" w:type="dxa"/>
            <w:vAlign w:val="center"/>
          </w:tcPr>
          <w:p w14:paraId="3E469AFF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с объектом Доходы</w:t>
            </w:r>
          </w:p>
        </w:tc>
        <w:tc>
          <w:tcPr>
            <w:tcW w:w="1620" w:type="dxa"/>
            <w:vAlign w:val="center"/>
          </w:tcPr>
          <w:p w14:paraId="35B50627" w14:textId="2010B84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Не более 150 </w:t>
            </w:r>
            <w:proofErr w:type="spellStart"/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23" w:type="dxa"/>
            <w:vAlign w:val="center"/>
          </w:tcPr>
          <w:p w14:paraId="7CB9C4A8" w14:textId="3C79E39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более 100 чел.</w:t>
            </w:r>
          </w:p>
        </w:tc>
        <w:tc>
          <w:tcPr>
            <w:tcW w:w="1539" w:type="dxa"/>
            <w:vAlign w:val="center"/>
          </w:tcPr>
          <w:p w14:paraId="7DBA4D99" w14:textId="2B1CFE5C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– 6%, 0%</w:t>
            </w:r>
          </w:p>
        </w:tc>
        <w:tc>
          <w:tcPr>
            <w:tcW w:w="1925" w:type="dxa"/>
            <w:vAlign w:val="center"/>
          </w:tcPr>
          <w:p w14:paraId="6F3FEE6D" w14:textId="1256D57C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ЕСТЬ ОГРАНИЧЕНИЯ</w:t>
            </w:r>
          </w:p>
        </w:tc>
      </w:tr>
      <w:tr w:rsidR="00B07651" w:rsidRPr="00AD2F85" w14:paraId="50DFC392" w14:textId="77777777" w:rsidTr="00B07651">
        <w:tc>
          <w:tcPr>
            <w:tcW w:w="2438" w:type="dxa"/>
            <w:vAlign w:val="center"/>
          </w:tcPr>
          <w:p w14:paraId="696B367B" w14:textId="77777777" w:rsidR="00B07651" w:rsidRPr="00AD2F85" w:rsidRDefault="00B07651" w:rsidP="00B07651">
            <w:pPr>
              <w:pStyle w:val="a3"/>
              <w:spacing w:before="0" w:beforeAutospacing="0" w:after="0" w:afterAutospacing="0"/>
              <w:textAlignment w:val="center"/>
            </w:pPr>
            <w:r w:rsidRPr="00AD2F85">
              <w:rPr>
                <w:color w:val="000000" w:themeColor="text1"/>
                <w:kern w:val="24"/>
              </w:rPr>
              <w:t xml:space="preserve">УСН с объектом </w:t>
            </w:r>
          </w:p>
          <w:p w14:paraId="511603F9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Доходы и Расходы</w:t>
            </w:r>
          </w:p>
        </w:tc>
        <w:tc>
          <w:tcPr>
            <w:tcW w:w="1620" w:type="dxa"/>
            <w:vAlign w:val="center"/>
          </w:tcPr>
          <w:p w14:paraId="54A33887" w14:textId="2848A328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Не более 150 </w:t>
            </w:r>
            <w:proofErr w:type="spellStart"/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23" w:type="dxa"/>
            <w:vAlign w:val="center"/>
          </w:tcPr>
          <w:p w14:paraId="14BC816A" w14:textId="05A7F659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более 100 чел.</w:t>
            </w:r>
          </w:p>
        </w:tc>
        <w:tc>
          <w:tcPr>
            <w:tcW w:w="1539" w:type="dxa"/>
            <w:vAlign w:val="center"/>
          </w:tcPr>
          <w:p w14:paraId="1EBD8857" w14:textId="17A26C6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– ОТ 5% ДО 15%</w:t>
            </w:r>
          </w:p>
        </w:tc>
        <w:tc>
          <w:tcPr>
            <w:tcW w:w="1925" w:type="dxa"/>
            <w:vAlign w:val="center"/>
          </w:tcPr>
          <w:p w14:paraId="68243A5C" w14:textId="4D2499F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ЕСТЬ ОГРАНИЧЕНИЯ</w:t>
            </w:r>
          </w:p>
        </w:tc>
      </w:tr>
      <w:tr w:rsidR="00B07651" w:rsidRPr="00AD2F85" w14:paraId="393C894A" w14:textId="77777777" w:rsidTr="00B07651">
        <w:tc>
          <w:tcPr>
            <w:tcW w:w="2438" w:type="dxa"/>
            <w:vAlign w:val="center"/>
          </w:tcPr>
          <w:p w14:paraId="335EA450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620" w:type="dxa"/>
            <w:vAlign w:val="center"/>
          </w:tcPr>
          <w:p w14:paraId="50D25698" w14:textId="10341CBC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ОГРАНИЧЕНИЙ</w:t>
            </w:r>
          </w:p>
        </w:tc>
        <w:tc>
          <w:tcPr>
            <w:tcW w:w="1823" w:type="dxa"/>
            <w:vAlign w:val="center"/>
          </w:tcPr>
          <w:p w14:paraId="3050F4A3" w14:textId="3A3F1703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более 100 чел.</w:t>
            </w:r>
          </w:p>
        </w:tc>
        <w:tc>
          <w:tcPr>
            <w:tcW w:w="1539" w:type="dxa"/>
            <w:vAlign w:val="center"/>
          </w:tcPr>
          <w:p w14:paraId="2CC5EEE0" w14:textId="2162A934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ЕНВД от 7 до 15%</w:t>
            </w:r>
          </w:p>
        </w:tc>
        <w:tc>
          <w:tcPr>
            <w:tcW w:w="1925" w:type="dxa"/>
            <w:vAlign w:val="center"/>
          </w:tcPr>
          <w:p w14:paraId="4069E32A" w14:textId="610204EF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ЕСТЬ ОГРАНИЧЕНИЯ</w:t>
            </w:r>
          </w:p>
        </w:tc>
      </w:tr>
      <w:tr w:rsidR="00B07651" w:rsidRPr="00AD2F85" w14:paraId="7979B8E4" w14:textId="77777777" w:rsidTr="00B07651">
        <w:tc>
          <w:tcPr>
            <w:tcW w:w="2438" w:type="dxa"/>
            <w:vAlign w:val="center"/>
          </w:tcPr>
          <w:p w14:paraId="626BBD36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Патент (ПСН)</w:t>
            </w:r>
          </w:p>
        </w:tc>
        <w:tc>
          <w:tcPr>
            <w:tcW w:w="1620" w:type="dxa"/>
            <w:vAlign w:val="center"/>
          </w:tcPr>
          <w:p w14:paraId="258AA47E" w14:textId="258424E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Не более 60 </w:t>
            </w:r>
            <w:proofErr w:type="spellStart"/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23" w:type="dxa"/>
            <w:vAlign w:val="center"/>
          </w:tcPr>
          <w:p w14:paraId="52D53AA2" w14:textId="5987C6B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более 15 чел.</w:t>
            </w:r>
          </w:p>
        </w:tc>
        <w:tc>
          <w:tcPr>
            <w:tcW w:w="1539" w:type="dxa"/>
            <w:vAlign w:val="center"/>
          </w:tcPr>
          <w:p w14:paraId="59372FEB" w14:textId="48DE7746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6%, 0%</w:t>
            </w:r>
          </w:p>
        </w:tc>
        <w:tc>
          <w:tcPr>
            <w:tcW w:w="1925" w:type="dxa"/>
            <w:vAlign w:val="center"/>
          </w:tcPr>
          <w:p w14:paraId="353626C2" w14:textId="1992A5C1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ЕСТЬ ОГРАНИЧЕНИЯ</w:t>
            </w:r>
          </w:p>
        </w:tc>
      </w:tr>
    </w:tbl>
    <w:p w14:paraId="4DB6E98E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</w:p>
    <w:p w14:paraId="7D2AC79F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Задание 3. Налог на профессиональный доход или Самозанятые. Заполните таблицу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07651" w:rsidRPr="00AD2F85" w14:paraId="0FAA06CB" w14:textId="77777777" w:rsidTr="002F000E">
        <w:trPr>
          <w:trHeight w:val="1007"/>
        </w:trPr>
        <w:tc>
          <w:tcPr>
            <w:tcW w:w="4672" w:type="dxa"/>
            <w:hideMark/>
          </w:tcPr>
          <w:p w14:paraId="6D391333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673" w:type="dxa"/>
            <w:hideMark/>
          </w:tcPr>
          <w:p w14:paraId="41A26FDB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B07651" w:rsidRPr="00AD2F85" w14:paraId="5AB3FA4D" w14:textId="77777777" w:rsidTr="00A41860">
        <w:trPr>
          <w:trHeight w:val="978"/>
        </w:trPr>
        <w:tc>
          <w:tcPr>
            <w:tcW w:w="4672" w:type="dxa"/>
            <w:hideMark/>
          </w:tcPr>
          <w:p w14:paraId="08D3523F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Лимит доходов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ECB7" w14:textId="40345DD3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2 400 000 РУБ.</w:t>
            </w:r>
          </w:p>
        </w:tc>
      </w:tr>
      <w:tr w:rsidR="00B07651" w:rsidRPr="00AD2F85" w14:paraId="1E31D182" w14:textId="77777777" w:rsidTr="00A41860">
        <w:trPr>
          <w:trHeight w:val="902"/>
        </w:trPr>
        <w:tc>
          <w:tcPr>
            <w:tcW w:w="4672" w:type="dxa"/>
            <w:hideMark/>
          </w:tcPr>
          <w:p w14:paraId="4596434C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Наличие кассового аппарата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0A6F5" w14:textId="340042FE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НУЖНО</w:t>
            </w:r>
          </w:p>
        </w:tc>
      </w:tr>
      <w:tr w:rsidR="00B07651" w:rsidRPr="00AD2F85" w14:paraId="643791CD" w14:textId="77777777" w:rsidTr="00A41860">
        <w:trPr>
          <w:trHeight w:val="953"/>
        </w:trPr>
        <w:tc>
          <w:tcPr>
            <w:tcW w:w="4672" w:type="dxa"/>
            <w:hideMark/>
          </w:tcPr>
          <w:p w14:paraId="783F2D28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Ставки налога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6CDDD" w14:textId="77777777" w:rsidR="00B07651" w:rsidRPr="00AD2F85" w:rsidRDefault="00B07651" w:rsidP="00B07651">
            <w:pPr>
              <w:pStyle w:val="a3"/>
              <w:spacing w:before="0" w:beforeAutospacing="0" w:after="0" w:afterAutospacing="0"/>
              <w:textAlignment w:val="center"/>
            </w:pPr>
            <w:r w:rsidRPr="00AD2F85">
              <w:rPr>
                <w:color w:val="000000" w:themeColor="text1"/>
                <w:kern w:val="24"/>
              </w:rPr>
              <w:t>С ДОХОДОВ ОТ ФИЗ.ЛИЦ - 4%</w:t>
            </w:r>
          </w:p>
          <w:p w14:paraId="2AB45BEE" w14:textId="4AE4449E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 ДОХОДОВ ОТ ЮР.ЛИЦ   -  6%</w:t>
            </w:r>
          </w:p>
        </w:tc>
      </w:tr>
      <w:tr w:rsidR="00B07651" w:rsidRPr="00AD2F85" w14:paraId="78D8000C" w14:textId="77777777" w:rsidTr="00A41860">
        <w:trPr>
          <w:trHeight w:val="935"/>
        </w:trPr>
        <w:tc>
          <w:tcPr>
            <w:tcW w:w="4672" w:type="dxa"/>
            <w:hideMark/>
          </w:tcPr>
          <w:p w14:paraId="42E1453B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Оплата фиксированных страховых взносов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9C784" w14:textId="3229371E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ОПЛАЧИВАТЬ</w:t>
            </w:r>
          </w:p>
        </w:tc>
      </w:tr>
      <w:tr w:rsidR="00B07651" w:rsidRPr="00AD2F85" w14:paraId="6253D78B" w14:textId="77777777" w:rsidTr="00A41860">
        <w:trPr>
          <w:trHeight w:val="875"/>
        </w:trPr>
        <w:tc>
          <w:tcPr>
            <w:tcW w:w="4672" w:type="dxa"/>
            <w:hideMark/>
          </w:tcPr>
          <w:p w14:paraId="1186B82F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Подача деклараций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A53C" w14:textId="72344BF1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ТРЕБУЕТСЯ</w:t>
            </w:r>
          </w:p>
        </w:tc>
      </w:tr>
      <w:tr w:rsidR="00B07651" w:rsidRPr="00AD2F85" w14:paraId="25C7AAEB" w14:textId="77777777" w:rsidTr="00A41860">
        <w:trPr>
          <w:trHeight w:val="814"/>
        </w:trPr>
        <w:tc>
          <w:tcPr>
            <w:tcW w:w="4672" w:type="dxa"/>
            <w:hideMark/>
          </w:tcPr>
          <w:p w14:paraId="4580ED4D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самозанятого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7BD6" w14:textId="5B5258C8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БЕЗ ВИЗИТА В ИНСПЕКЦИЮ, В МОБИЛЬНОМ ПРИЛОЖЕНИИ, НА САЙТЕ ФНС, НА ПОРТАЛЕ ГОС.УСЛУГ</w:t>
            </w:r>
          </w:p>
        </w:tc>
      </w:tr>
    </w:tbl>
    <w:p w14:paraId="77F4BBAE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AD2F85">
        <w:rPr>
          <w:rFonts w:ascii="Times New Roman" w:hAnsi="Times New Roman" w:cs="Times New Roman"/>
          <w:sz w:val="24"/>
          <w:szCs w:val="24"/>
        </w:rPr>
        <w:t>Задание 4. Найдите ошибку</w:t>
      </w:r>
    </w:p>
    <w:p w14:paraId="02D0F8E7" w14:textId="77777777" w:rsidR="007025B6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 xml:space="preserve">1.     </w:t>
      </w:r>
      <w:r w:rsidR="007025B6" w:rsidRPr="00AD2F85">
        <w:rPr>
          <w:rFonts w:ascii="Times New Roman" w:hAnsi="Times New Roman" w:cs="Times New Roman"/>
          <w:sz w:val="24"/>
          <w:szCs w:val="24"/>
        </w:rPr>
        <w:t>Самозанятость можно совмещать с работой по трудовому договору.</w:t>
      </w:r>
    </w:p>
    <w:p w14:paraId="25E95E9B" w14:textId="34797876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 xml:space="preserve">2.     Декларацию нужно сдавать 1 раз в год до 30 апреля – ошибка </w:t>
      </w:r>
    </w:p>
    <w:p w14:paraId="04DF2BFE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lastRenderedPageBreak/>
        <w:t>3.     Нельзя быть самозанятым, занимаясь продажей алкоголя</w:t>
      </w:r>
    </w:p>
    <w:p w14:paraId="00A764ED" w14:textId="330F1E9C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4.     Сумма налогового вычета составляет 10 000 рублей.</w:t>
      </w:r>
    </w:p>
    <w:p w14:paraId="6616150B" w14:textId="3631D5D3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ПРАВИЛЬНЫЙ ОТВЕТ: ДЕКЛАРАЦИЮ СДАВАТЬ НЕ НУЖНО</w:t>
      </w:r>
    </w:p>
    <w:p w14:paraId="3BDC8175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</w:p>
    <w:p w14:paraId="30D78DAC" w14:textId="77777777" w:rsidR="00B07651" w:rsidRPr="00AD2F85" w:rsidRDefault="00B07651" w:rsidP="00B07651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Задание 5. Как платить налоги ИП без сотрудников.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1087"/>
        <w:gridCol w:w="2062"/>
        <w:gridCol w:w="1920"/>
        <w:gridCol w:w="2498"/>
      </w:tblGrid>
      <w:tr w:rsidR="00B07651" w:rsidRPr="00AD2F85" w14:paraId="6B054909" w14:textId="77777777" w:rsidTr="00B07651">
        <w:tc>
          <w:tcPr>
            <w:tcW w:w="1827" w:type="dxa"/>
          </w:tcPr>
          <w:p w14:paraId="5862D474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115" w:type="dxa"/>
          </w:tcPr>
          <w:p w14:paraId="627D4ABB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СТАВКА, %</w:t>
            </w:r>
          </w:p>
        </w:tc>
        <w:tc>
          <w:tcPr>
            <w:tcW w:w="2120" w:type="dxa"/>
          </w:tcPr>
          <w:p w14:paraId="7BA8CF55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ПЕРИОДИЧНОСТЬ УПЛАТЫ</w:t>
            </w:r>
          </w:p>
        </w:tc>
        <w:tc>
          <w:tcPr>
            <w:tcW w:w="1713" w:type="dxa"/>
          </w:tcPr>
          <w:p w14:paraId="1626E332" w14:textId="77777777" w:rsidR="00B07651" w:rsidRPr="00AD2F85" w:rsidRDefault="00B07651" w:rsidP="002F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ПОДАЧА ДЕКЛАРАЦИИ</w:t>
            </w:r>
          </w:p>
        </w:tc>
        <w:tc>
          <w:tcPr>
            <w:tcW w:w="2570" w:type="dxa"/>
          </w:tcPr>
          <w:p w14:paraId="6CE6BD9E" w14:textId="77777777" w:rsidR="00B07651" w:rsidRPr="00AD2F85" w:rsidRDefault="00B07651" w:rsidP="002F000E">
            <w:pPr>
              <w:pStyle w:val="a3"/>
              <w:spacing w:before="0" w:beforeAutospacing="0" w:after="0" w:afterAutospacing="0"/>
            </w:pPr>
            <w:r w:rsidRPr="00AD2F85">
              <w:rPr>
                <w:b/>
                <w:bCs/>
                <w:color w:val="000000" w:themeColor="text1"/>
                <w:kern w:val="24"/>
              </w:rPr>
              <w:t>НАЛОГООБЛАГАЕМАЯ БАЗА</w:t>
            </w:r>
          </w:p>
        </w:tc>
      </w:tr>
      <w:tr w:rsidR="00B07651" w:rsidRPr="00AD2F85" w14:paraId="40564E64" w14:textId="77777777" w:rsidTr="00B07651">
        <w:tc>
          <w:tcPr>
            <w:tcW w:w="1827" w:type="dxa"/>
            <w:vAlign w:val="center"/>
          </w:tcPr>
          <w:p w14:paraId="44CFDB2D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</w:t>
            </w:r>
          </w:p>
        </w:tc>
        <w:tc>
          <w:tcPr>
            <w:tcW w:w="1115" w:type="dxa"/>
          </w:tcPr>
          <w:p w14:paraId="48E2EA56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НДС – 20%</w:t>
            </w:r>
          </w:p>
          <w:p w14:paraId="7AEEBD14" w14:textId="4444CB98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НДФЛ – 13%</w:t>
            </w:r>
          </w:p>
        </w:tc>
        <w:tc>
          <w:tcPr>
            <w:tcW w:w="2120" w:type="dxa"/>
          </w:tcPr>
          <w:p w14:paraId="33D8AA31" w14:textId="1E4364B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ЕЖЕКВАРТАЛЬНО</w:t>
            </w:r>
          </w:p>
        </w:tc>
        <w:tc>
          <w:tcPr>
            <w:tcW w:w="1713" w:type="dxa"/>
          </w:tcPr>
          <w:p w14:paraId="1A7B291B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ЕЖЕКВАРТАЛЬНО</w:t>
            </w:r>
          </w:p>
          <w:p w14:paraId="1A05F272" w14:textId="01E4B0E0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 РАЗ В ГОД</w:t>
            </w:r>
          </w:p>
        </w:tc>
        <w:tc>
          <w:tcPr>
            <w:tcW w:w="2570" w:type="dxa"/>
          </w:tcPr>
          <w:p w14:paraId="3D624077" w14:textId="77777777" w:rsidR="00B07651" w:rsidRPr="00AD2F85" w:rsidRDefault="00B07651" w:rsidP="00B07651">
            <w:pPr>
              <w:pStyle w:val="a3"/>
              <w:spacing w:before="0" w:beforeAutospacing="0" w:after="0" w:afterAutospacing="0"/>
            </w:pPr>
            <w:r w:rsidRPr="00AD2F85">
              <w:rPr>
                <w:color w:val="000000" w:themeColor="text1"/>
                <w:kern w:val="24"/>
              </w:rPr>
              <w:t>Добавленная стоимость          (метод отгрузки)</w:t>
            </w:r>
          </w:p>
          <w:p w14:paraId="7132AE51" w14:textId="7D4FECD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ПОСТУПЛЕНИЕ ДЕНЕГ</w:t>
            </w:r>
          </w:p>
        </w:tc>
      </w:tr>
      <w:tr w:rsidR="00B07651" w:rsidRPr="00AD2F85" w14:paraId="25B1F0CB" w14:textId="77777777" w:rsidTr="00B07651">
        <w:tc>
          <w:tcPr>
            <w:tcW w:w="1827" w:type="dxa"/>
            <w:vAlign w:val="center"/>
          </w:tcPr>
          <w:p w14:paraId="4A0A1AA2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УСН С Объектом Доходы</w:t>
            </w:r>
          </w:p>
        </w:tc>
        <w:tc>
          <w:tcPr>
            <w:tcW w:w="1115" w:type="dxa"/>
          </w:tcPr>
          <w:p w14:paraId="00AC9D8F" w14:textId="7E3D321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79252F38" w14:textId="0CB79BA9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ЕЖЕКВАРТАЛЬНО</w:t>
            </w:r>
          </w:p>
        </w:tc>
        <w:tc>
          <w:tcPr>
            <w:tcW w:w="1713" w:type="dxa"/>
          </w:tcPr>
          <w:p w14:paraId="229160FF" w14:textId="7ADB6D3F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 РАЗ В ГОД</w:t>
            </w:r>
          </w:p>
        </w:tc>
        <w:tc>
          <w:tcPr>
            <w:tcW w:w="2570" w:type="dxa"/>
          </w:tcPr>
          <w:p w14:paraId="3E42D9FF" w14:textId="4EFAF55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ПРИХОД ДЕНЕЖНЫХ СРЕДСТВ</w:t>
            </w:r>
          </w:p>
        </w:tc>
      </w:tr>
      <w:tr w:rsidR="00B07651" w:rsidRPr="00AD2F85" w14:paraId="6497A5CD" w14:textId="77777777" w:rsidTr="00B07651">
        <w:tc>
          <w:tcPr>
            <w:tcW w:w="1827" w:type="dxa"/>
            <w:vAlign w:val="center"/>
          </w:tcPr>
          <w:p w14:paraId="366F5777" w14:textId="77777777" w:rsidR="00B07651" w:rsidRPr="00AD2F85" w:rsidRDefault="00B07651" w:rsidP="00B07651">
            <w:pPr>
              <w:pStyle w:val="a3"/>
              <w:spacing w:before="0" w:beforeAutospacing="0" w:after="0" w:afterAutospacing="0"/>
              <w:textAlignment w:val="center"/>
            </w:pPr>
            <w:r w:rsidRPr="00AD2F85">
              <w:rPr>
                <w:color w:val="000000" w:themeColor="text1"/>
                <w:kern w:val="24"/>
              </w:rPr>
              <w:t>УСН с объектом</w:t>
            </w:r>
          </w:p>
          <w:p w14:paraId="687B4127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Доходы - Расходы</w:t>
            </w:r>
          </w:p>
        </w:tc>
        <w:tc>
          <w:tcPr>
            <w:tcW w:w="1115" w:type="dxa"/>
          </w:tcPr>
          <w:p w14:paraId="5B7F5599" w14:textId="0CA2AA01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ОТ 5 ДО 15</w:t>
            </w:r>
          </w:p>
        </w:tc>
        <w:tc>
          <w:tcPr>
            <w:tcW w:w="2120" w:type="dxa"/>
          </w:tcPr>
          <w:p w14:paraId="3F03C605" w14:textId="57609FF5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ЕЖЕКВАРТАЛЬНО</w:t>
            </w:r>
          </w:p>
        </w:tc>
        <w:tc>
          <w:tcPr>
            <w:tcW w:w="1713" w:type="dxa"/>
          </w:tcPr>
          <w:p w14:paraId="0ED075D3" w14:textId="30E571AA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 РАЗ В ГОД</w:t>
            </w:r>
          </w:p>
        </w:tc>
        <w:tc>
          <w:tcPr>
            <w:tcW w:w="2570" w:type="dxa"/>
          </w:tcPr>
          <w:p w14:paraId="6E44E87B" w14:textId="6D4663A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ПРИХОД ДЕНЕЖНЫХ СРЕДСТВ</w:t>
            </w:r>
          </w:p>
        </w:tc>
      </w:tr>
      <w:tr w:rsidR="00B07651" w:rsidRPr="00AD2F85" w14:paraId="64A32B92" w14:textId="77777777" w:rsidTr="00B07651">
        <w:tc>
          <w:tcPr>
            <w:tcW w:w="1827" w:type="dxa"/>
            <w:vAlign w:val="center"/>
          </w:tcPr>
          <w:p w14:paraId="28C091B3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ЕНВД</w:t>
            </w:r>
          </w:p>
        </w:tc>
        <w:tc>
          <w:tcPr>
            <w:tcW w:w="1115" w:type="dxa"/>
          </w:tcPr>
          <w:p w14:paraId="7CB2732A" w14:textId="62127C09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От 7,5 до 15</w:t>
            </w:r>
          </w:p>
        </w:tc>
        <w:tc>
          <w:tcPr>
            <w:tcW w:w="2120" w:type="dxa"/>
          </w:tcPr>
          <w:p w14:paraId="64F919BA" w14:textId="7A2D49BF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ЕЖЕКВАРТАЛЬНО</w:t>
            </w:r>
          </w:p>
        </w:tc>
        <w:tc>
          <w:tcPr>
            <w:tcW w:w="1713" w:type="dxa"/>
          </w:tcPr>
          <w:p w14:paraId="435CDDFF" w14:textId="3673147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ежеквартально</w:t>
            </w:r>
          </w:p>
        </w:tc>
        <w:tc>
          <w:tcPr>
            <w:tcW w:w="2570" w:type="dxa"/>
          </w:tcPr>
          <w:p w14:paraId="5CBD48EA" w14:textId="77E58254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ВМЕНЕННЫЙ ДОХОД</w:t>
            </w:r>
          </w:p>
        </w:tc>
      </w:tr>
      <w:tr w:rsidR="00B07651" w:rsidRPr="00AD2F85" w14:paraId="0CB1F02F" w14:textId="77777777" w:rsidTr="00B07651">
        <w:tc>
          <w:tcPr>
            <w:tcW w:w="1827" w:type="dxa"/>
            <w:vAlign w:val="center"/>
          </w:tcPr>
          <w:p w14:paraId="62CB75D3" w14:textId="77777777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ПАТЕНТ</w:t>
            </w:r>
          </w:p>
        </w:tc>
        <w:tc>
          <w:tcPr>
            <w:tcW w:w="1115" w:type="dxa"/>
          </w:tcPr>
          <w:p w14:paraId="1101A0A1" w14:textId="3AC5D3F1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067C0307" w14:textId="52608F1B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ЗАВИСИМОСТИ ОТ СРОКА ПАТЕНТА</w:t>
            </w:r>
          </w:p>
        </w:tc>
        <w:tc>
          <w:tcPr>
            <w:tcW w:w="1713" w:type="dxa"/>
          </w:tcPr>
          <w:p w14:paraId="5E8CE268" w14:textId="5D5ECE6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 СДАЕТ</w:t>
            </w:r>
          </w:p>
        </w:tc>
        <w:tc>
          <w:tcPr>
            <w:tcW w:w="2570" w:type="dxa"/>
          </w:tcPr>
          <w:p w14:paraId="5DD698D4" w14:textId="19205BB2" w:rsidR="00B07651" w:rsidRPr="00AD2F85" w:rsidRDefault="00B07651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ПОТЕНЦИАЛЬНО ВОЗМОЖНЫЙ ДОХОД</w:t>
            </w:r>
          </w:p>
        </w:tc>
      </w:tr>
    </w:tbl>
    <w:p w14:paraId="2514701D" w14:textId="1C1DD56A" w:rsidR="00AD2F85" w:rsidRPr="00AD2F85" w:rsidRDefault="00AD2F85" w:rsidP="007025B6">
      <w:pPr>
        <w:rPr>
          <w:rFonts w:ascii="Times New Roman" w:hAnsi="Times New Roman" w:cs="Times New Roman"/>
          <w:sz w:val="24"/>
          <w:szCs w:val="24"/>
        </w:rPr>
      </w:pPr>
    </w:p>
    <w:p w14:paraId="39769B2A" w14:textId="77777777" w:rsidR="00AD2F85" w:rsidRPr="00AD2F85" w:rsidRDefault="00AD2F85" w:rsidP="00AD2F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Самопроверка:</w:t>
      </w:r>
    </w:p>
    <w:p w14:paraId="081A140C" w14:textId="0913939D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</w:t>
      </w:r>
      <w:r w:rsidRPr="00AD2F85">
        <w:rPr>
          <w:rFonts w:ascii="Times New Roman" w:hAnsi="Times New Roman" w:cs="Times New Roman"/>
          <w:sz w:val="24"/>
          <w:szCs w:val="24"/>
        </w:rPr>
        <w:t xml:space="preserve">– </w:t>
      </w:r>
      <w:r w:rsidRPr="00AD2F85">
        <w:rPr>
          <w:rFonts w:ascii="Times New Roman" w:hAnsi="Times New Roman" w:cs="Times New Roman"/>
          <w:sz w:val="24"/>
          <w:szCs w:val="24"/>
        </w:rPr>
        <w:t>различия между ИП и ООО</w:t>
      </w:r>
      <w:r w:rsidRPr="00AD2F85">
        <w:rPr>
          <w:rFonts w:ascii="Times New Roman" w:hAnsi="Times New Roman" w:cs="Times New Roman"/>
          <w:sz w:val="24"/>
          <w:szCs w:val="24"/>
        </w:rPr>
        <w:t>. Поставьте 0,</w:t>
      </w:r>
      <w:r w:rsidRPr="00AD2F85">
        <w:rPr>
          <w:rFonts w:ascii="Times New Roman" w:hAnsi="Times New Roman" w:cs="Times New Roman"/>
          <w:sz w:val="24"/>
          <w:szCs w:val="24"/>
        </w:rPr>
        <w:t>2</w:t>
      </w:r>
      <w:r w:rsidRPr="00AD2F8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D2F85">
        <w:rPr>
          <w:rFonts w:ascii="Times New Roman" w:hAnsi="Times New Roman" w:cs="Times New Roman"/>
          <w:sz w:val="24"/>
          <w:szCs w:val="24"/>
        </w:rPr>
        <w:t>а</w:t>
      </w:r>
      <w:r w:rsidRPr="00AD2F85">
        <w:rPr>
          <w:rFonts w:ascii="Times New Roman" w:hAnsi="Times New Roman" w:cs="Times New Roman"/>
          <w:sz w:val="24"/>
          <w:szCs w:val="24"/>
        </w:rPr>
        <w:t xml:space="preserve"> за каждую верно отвеченную ячейку в таблице. Поставьте 0 баллов, если задание не выполнено.</w:t>
      </w:r>
    </w:p>
    <w:p w14:paraId="1C1D343D" w14:textId="6B7FCBA0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AD2F85">
        <w:rPr>
          <w:rFonts w:ascii="Times New Roman" w:hAnsi="Times New Roman" w:cs="Times New Roman"/>
          <w:sz w:val="24"/>
          <w:szCs w:val="24"/>
        </w:rPr>
        <w:t xml:space="preserve"> – </w:t>
      </w:r>
      <w:r w:rsidRPr="00AD2F85">
        <w:rPr>
          <w:rFonts w:ascii="Times New Roman" w:hAnsi="Times New Roman" w:cs="Times New Roman"/>
          <w:sz w:val="24"/>
          <w:szCs w:val="24"/>
        </w:rPr>
        <w:t>система налогообложения</w:t>
      </w:r>
      <w:r w:rsidRPr="00AD2F85">
        <w:rPr>
          <w:rFonts w:ascii="Times New Roman" w:hAnsi="Times New Roman" w:cs="Times New Roman"/>
          <w:sz w:val="24"/>
          <w:szCs w:val="24"/>
        </w:rPr>
        <w:t>. Поставьте 0,1 балл за каждую верно отвеченную ячейку в таблице. Поставьте 0 баллов, если задание не выполнено.</w:t>
      </w:r>
    </w:p>
    <w:p w14:paraId="12612ACF" w14:textId="34A028B0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Pr="00AD2F85">
        <w:rPr>
          <w:rFonts w:ascii="Times New Roman" w:hAnsi="Times New Roman" w:cs="Times New Roman"/>
          <w:sz w:val="24"/>
          <w:szCs w:val="24"/>
        </w:rPr>
        <w:t xml:space="preserve"> – Налог на профессиональный доход. Поставьте 0,</w:t>
      </w:r>
      <w:r w:rsidRPr="00AD2F85">
        <w:rPr>
          <w:rFonts w:ascii="Times New Roman" w:hAnsi="Times New Roman" w:cs="Times New Roman"/>
          <w:sz w:val="24"/>
          <w:szCs w:val="24"/>
        </w:rPr>
        <w:t>3</w:t>
      </w:r>
      <w:r w:rsidRPr="00AD2F8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D2F85">
        <w:rPr>
          <w:rFonts w:ascii="Times New Roman" w:hAnsi="Times New Roman" w:cs="Times New Roman"/>
          <w:sz w:val="24"/>
          <w:szCs w:val="24"/>
        </w:rPr>
        <w:t>а</w:t>
      </w:r>
      <w:r w:rsidRPr="00AD2F85">
        <w:rPr>
          <w:rFonts w:ascii="Times New Roman" w:hAnsi="Times New Roman" w:cs="Times New Roman"/>
          <w:sz w:val="24"/>
          <w:szCs w:val="24"/>
        </w:rPr>
        <w:t xml:space="preserve"> за каждую верно отвеченную ячейку в таблице. Поставьте 0 баллов, если задание не выполнено.</w:t>
      </w:r>
    </w:p>
    <w:p w14:paraId="4CE938E7" w14:textId="34B4065D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Pr="00AD2F85">
        <w:rPr>
          <w:rFonts w:ascii="Times New Roman" w:hAnsi="Times New Roman" w:cs="Times New Roman"/>
          <w:sz w:val="24"/>
          <w:szCs w:val="24"/>
        </w:rPr>
        <w:t xml:space="preserve"> – Найдите ошибку. Поставьте 2 балла, если задание выполнено</w:t>
      </w:r>
      <w:r w:rsidRPr="00AD2F85">
        <w:rPr>
          <w:rFonts w:ascii="Times New Roman" w:hAnsi="Times New Roman" w:cs="Times New Roman"/>
          <w:sz w:val="24"/>
          <w:szCs w:val="24"/>
        </w:rPr>
        <w:t xml:space="preserve"> верно</w:t>
      </w:r>
      <w:r w:rsidRPr="00AD2F85">
        <w:rPr>
          <w:rFonts w:ascii="Times New Roman" w:hAnsi="Times New Roman" w:cs="Times New Roman"/>
          <w:sz w:val="24"/>
          <w:szCs w:val="24"/>
        </w:rPr>
        <w:t>. Поставьте 0 баллов, если задание не выполнено.</w:t>
      </w:r>
    </w:p>
    <w:p w14:paraId="37A78396" w14:textId="2A38E470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</w:t>
      </w:r>
      <w:r w:rsidRPr="00AD2F85">
        <w:rPr>
          <w:rFonts w:ascii="Times New Roman" w:hAnsi="Times New Roman" w:cs="Times New Roman"/>
          <w:sz w:val="24"/>
          <w:szCs w:val="24"/>
        </w:rPr>
        <w:t xml:space="preserve">– Как платить налоги ИП без сотрудников. Поставьте </w:t>
      </w:r>
      <w:r w:rsidRPr="00AD2F85">
        <w:rPr>
          <w:rFonts w:ascii="Times New Roman" w:hAnsi="Times New Roman" w:cs="Times New Roman"/>
          <w:sz w:val="24"/>
          <w:szCs w:val="24"/>
        </w:rPr>
        <w:t>0,1</w:t>
      </w:r>
      <w:r w:rsidRPr="00AD2F85"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AD2F85">
        <w:rPr>
          <w:rFonts w:ascii="Times New Roman" w:hAnsi="Times New Roman" w:cs="Times New Roman"/>
          <w:sz w:val="24"/>
          <w:szCs w:val="24"/>
        </w:rPr>
        <w:t xml:space="preserve">за каждую верно отвеченную ячейку в таблице. </w:t>
      </w:r>
      <w:r w:rsidRPr="00AD2F85">
        <w:rPr>
          <w:rFonts w:ascii="Times New Roman" w:hAnsi="Times New Roman" w:cs="Times New Roman"/>
          <w:sz w:val="24"/>
          <w:szCs w:val="24"/>
        </w:rPr>
        <w:t>Поставьте 0 баллов, если задание не выполнено.</w:t>
      </w:r>
    </w:p>
    <w:p w14:paraId="4E131E26" w14:textId="77777777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</w:p>
    <w:p w14:paraId="4E787756" w14:textId="77777777" w:rsidR="00AD2F85" w:rsidRPr="00AD2F85" w:rsidRDefault="00AD2F85" w:rsidP="00AD2F85">
      <w:p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b/>
          <w:bCs/>
          <w:sz w:val="24"/>
          <w:szCs w:val="24"/>
        </w:rPr>
        <w:t>Итоговое количество баллов:</w:t>
      </w:r>
      <w:r w:rsidRPr="00AD2F85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3F9104EC" w14:textId="77777777" w:rsidR="00AD2F85" w:rsidRPr="00AD2F85" w:rsidRDefault="00AD2F85" w:rsidP="007025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2F85" w:rsidRPr="00AD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0A3"/>
    <w:multiLevelType w:val="hybridMultilevel"/>
    <w:tmpl w:val="BD30717C"/>
    <w:lvl w:ilvl="0" w:tplc="FA40FCEC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1" w:tplc="8C423D48" w:tentative="1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815AD596" w:tentative="1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78C0CB8C" w:tentative="1">
      <w:start w:val="1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71D2E730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B31476C6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1092FB16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246EDD3E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442EE7F4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1" w15:restartNumberingAfterBreak="0">
    <w:nsid w:val="36FD44A3"/>
    <w:multiLevelType w:val="hybridMultilevel"/>
    <w:tmpl w:val="BDA602B6"/>
    <w:lvl w:ilvl="0" w:tplc="807ED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4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48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0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0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E9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C5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2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6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B3A21"/>
    <w:multiLevelType w:val="hybridMultilevel"/>
    <w:tmpl w:val="689A3610"/>
    <w:lvl w:ilvl="0" w:tplc="66CC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86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2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0F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9"/>
    <w:rsid w:val="002C5D79"/>
    <w:rsid w:val="004A53D1"/>
    <w:rsid w:val="0060509A"/>
    <w:rsid w:val="007025B6"/>
    <w:rsid w:val="0072704C"/>
    <w:rsid w:val="009106C3"/>
    <w:rsid w:val="0091533A"/>
    <w:rsid w:val="00A7429E"/>
    <w:rsid w:val="00AD2F85"/>
    <w:rsid w:val="00B07651"/>
    <w:rsid w:val="00C21903"/>
    <w:rsid w:val="00D80AC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A52"/>
  <w15:chartTrackingRefBased/>
  <w15:docId w15:val="{44169F4A-DDA9-46B9-B1B0-24BF28C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18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1">
    <w:name w:val="H1"/>
    <w:basedOn w:val="1"/>
    <w:next w:val="1"/>
    <w:rsid w:val="00FD0189"/>
    <w:pPr>
      <w:keepNext/>
      <w:outlineLvl w:val="1"/>
    </w:pPr>
    <w:rPr>
      <w:b/>
      <w:kern w:val="36"/>
      <w:sz w:val="48"/>
    </w:rPr>
  </w:style>
  <w:style w:type="character" w:customStyle="1" w:styleId="HTMLMarkup">
    <w:name w:val="HTML Markup"/>
    <w:rsid w:val="00FD0189"/>
    <w:rPr>
      <w:vanish/>
      <w:color w:val="FF0000"/>
    </w:rPr>
  </w:style>
  <w:style w:type="paragraph" w:styleId="a3">
    <w:name w:val="Normal (Web)"/>
    <w:basedOn w:val="a"/>
    <w:uiPriority w:val="99"/>
    <w:unhideWhenUsed/>
    <w:rsid w:val="00C2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4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3</cp:revision>
  <dcterms:created xsi:type="dcterms:W3CDTF">2020-08-02T09:51:00Z</dcterms:created>
  <dcterms:modified xsi:type="dcterms:W3CDTF">2020-08-25T14:55:00Z</dcterms:modified>
</cp:coreProperties>
</file>