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1824" w14:textId="77777777" w:rsidR="00B858E8" w:rsidRPr="00070EE3" w:rsidRDefault="00B858E8" w:rsidP="00070E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80D2CD" w14:textId="77777777"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3E561" w14:textId="77777777"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_____________________________,</w:t>
      </w:r>
    </w:p>
    <w:p w14:paraId="04238B17" w14:textId="77777777"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дата рождения _________________, место рождения ____________________________________ </w:t>
      </w:r>
    </w:p>
    <w:p w14:paraId="629BA474" w14:textId="77777777"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паспорт серии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Pr="00352BE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94797">
        <w:rPr>
          <w:rFonts w:ascii="Times New Roman" w:hAnsi="Times New Roman" w:cs="Times New Roman"/>
          <w:sz w:val="24"/>
          <w:szCs w:val="24"/>
        </w:rPr>
        <w:t>_</w:t>
      </w:r>
      <w:r w:rsidRPr="00352BE8">
        <w:rPr>
          <w:rFonts w:ascii="Times New Roman" w:hAnsi="Times New Roman" w:cs="Times New Roman"/>
          <w:sz w:val="24"/>
          <w:szCs w:val="24"/>
        </w:rPr>
        <w:t>_____________</w:t>
      </w:r>
      <w:r w:rsidR="00D94797" w:rsidRPr="00D94797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D94797">
        <w:rPr>
          <w:rFonts w:ascii="Times New Roman" w:hAnsi="Times New Roman" w:cs="Times New Roman"/>
          <w:sz w:val="20"/>
          <w:szCs w:val="20"/>
        </w:rPr>
        <w:t>___________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00F1B3" w14:textId="77777777"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14:paraId="274527A9" w14:textId="77777777"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14:paraId="230F4AC0" w14:textId="77777777" w:rsidR="00B858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должность _____________________________________, зарплата 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t>___</w:t>
      </w:r>
    </w:p>
    <w:p w14:paraId="1CB35EC0" w14:textId="77777777" w:rsidR="00A01463" w:rsidRPr="00352BE8" w:rsidRDefault="00A01463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14:paraId="2846ABAA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152-ФЗ от 27. 07. 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EB5E74">
        <w:rPr>
          <w:rFonts w:ascii="Times New Roman" w:hAnsi="Times New Roman" w:cs="Times New Roman"/>
          <w:sz w:val="24"/>
          <w:szCs w:val="24"/>
        </w:rPr>
        <w:t>Корпорация развития субъектов малого и среднего предпринимательства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5902220892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1105902009795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B3574C" w:rsidRPr="00B3574C">
        <w:rPr>
          <w:rFonts w:ascii="Times New Roman" w:hAnsi="Times New Roman" w:cs="Times New Roman"/>
          <w:sz w:val="24"/>
          <w:szCs w:val="24"/>
        </w:rPr>
        <w:t>6140</w:t>
      </w:r>
      <w:r w:rsidR="00EA2B09">
        <w:rPr>
          <w:rFonts w:ascii="Times New Roman" w:hAnsi="Times New Roman" w:cs="Times New Roman"/>
          <w:sz w:val="24"/>
          <w:szCs w:val="24"/>
        </w:rPr>
        <w:t>96</w:t>
      </w:r>
      <w:r w:rsidR="00B3574C" w:rsidRPr="00B3574C">
        <w:rPr>
          <w:rFonts w:ascii="Times New Roman" w:hAnsi="Times New Roman" w:cs="Times New Roman"/>
          <w:sz w:val="24"/>
          <w:szCs w:val="24"/>
        </w:rPr>
        <w:t>, г. Пермь, ул. Ленина, 68, оф. 2</w:t>
      </w:r>
      <w:r w:rsidR="001F1ECC">
        <w:rPr>
          <w:rFonts w:ascii="Times New Roman" w:hAnsi="Times New Roman" w:cs="Times New Roman"/>
          <w:sz w:val="24"/>
          <w:szCs w:val="24"/>
        </w:rPr>
        <w:t>17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</w:p>
    <w:p w14:paraId="3A347046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14:paraId="08C40D44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14:paraId="643DA964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14:paraId="2C984A4E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14:paraId="6967582B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14:paraId="3CAE4E8D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14:paraId="06084467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14:paraId="0634DA58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14:paraId="34A91AEA" w14:textId="77777777"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14:paraId="567A5EA5" w14:textId="77777777"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</w:t>
      </w:r>
      <w:r w:rsidR="004219A6" w:rsidRPr="00415345">
        <w:rPr>
          <w:rFonts w:ascii="Times New Roman" w:hAnsi="Times New Roman" w:cs="Times New Roman"/>
          <w:sz w:val="24"/>
          <w:szCs w:val="24"/>
        </w:rPr>
        <w:t>е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14:paraId="2F8DBF67" w14:textId="49DEE149" w:rsidR="00B858E8" w:rsidRPr="00AF7D56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в соотв</w:t>
      </w:r>
      <w:r w:rsidR="00A51E9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>218-ФЗ от 31.12.2004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 xml:space="preserve">г. «О Кредитных историях», даю свое согласие </w:t>
      </w:r>
      <w:r w:rsidR="00352BE8" w:rsidRPr="00352BE8">
        <w:rPr>
          <w:rFonts w:ascii="Times New Roman" w:hAnsi="Times New Roman" w:cs="Times New Roman"/>
          <w:sz w:val="24"/>
          <w:szCs w:val="24"/>
        </w:rPr>
        <w:t>Общест</w:t>
      </w:r>
      <w:r w:rsidR="00AB1666">
        <w:rPr>
          <w:rFonts w:ascii="Times New Roman" w:hAnsi="Times New Roman" w:cs="Times New Roman"/>
          <w:sz w:val="24"/>
          <w:szCs w:val="24"/>
        </w:rPr>
        <w:t xml:space="preserve">ву </w:t>
      </w:r>
      <w:r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моей кредитной истории в основной и закрытой её частях </w:t>
      </w:r>
      <w:r w:rsidR="00352BE8" w:rsidRPr="00352BE8">
        <w:rPr>
          <w:rFonts w:ascii="Times New Roman" w:hAnsi="Times New Roman" w:cs="Times New Roman"/>
          <w:sz w:val="24"/>
          <w:szCs w:val="24"/>
        </w:rPr>
        <w:t>из любого бюро кредитных историй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. </w:t>
      </w:r>
      <w:r w:rsidR="00AF7D56">
        <w:rPr>
          <w:rFonts w:ascii="Times New Roman" w:hAnsi="Times New Roman" w:cs="Times New Roman"/>
          <w:sz w:val="24"/>
          <w:szCs w:val="24"/>
        </w:rPr>
        <w:t>Данное согласие</w:t>
      </w:r>
      <w:r w:rsidR="00AF7D56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случае, если в течение указанного срока будет заключен договор</w:t>
      </w:r>
      <w:r w:rsidR="0073334B">
        <w:rPr>
          <w:rFonts w:ascii="Times New Roman" w:hAnsi="Times New Roman" w:cs="Times New Roman"/>
          <w:sz w:val="24"/>
          <w:szCs w:val="24"/>
        </w:rPr>
        <w:t xml:space="preserve"> и(или) </w:t>
      </w:r>
      <w:r w:rsidR="00756F1D">
        <w:rPr>
          <w:rFonts w:ascii="Times New Roman" w:hAnsi="Times New Roman" w:cs="Times New Roman"/>
          <w:sz w:val="24"/>
          <w:szCs w:val="24"/>
        </w:rPr>
        <w:t xml:space="preserve">предоставлена </w:t>
      </w:r>
      <w:r w:rsidR="0073334B">
        <w:rPr>
          <w:rFonts w:ascii="Times New Roman" w:hAnsi="Times New Roman" w:cs="Times New Roman"/>
          <w:sz w:val="24"/>
          <w:szCs w:val="24"/>
        </w:rPr>
        <w:t>независим</w:t>
      </w:r>
      <w:r w:rsidR="00756F1D">
        <w:rPr>
          <w:rFonts w:ascii="Times New Roman" w:hAnsi="Times New Roman" w:cs="Times New Roman"/>
          <w:sz w:val="24"/>
          <w:szCs w:val="24"/>
        </w:rPr>
        <w:t>ая</w:t>
      </w:r>
      <w:r w:rsidR="0073334B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756F1D">
        <w:rPr>
          <w:rFonts w:ascii="Times New Roman" w:hAnsi="Times New Roman" w:cs="Times New Roman"/>
          <w:sz w:val="24"/>
          <w:szCs w:val="24"/>
        </w:rPr>
        <w:t>я</w:t>
      </w:r>
      <w:r w:rsidR="00AF7D56" w:rsidRPr="00AF7D56">
        <w:rPr>
          <w:rFonts w:ascii="Times New Roman" w:hAnsi="Times New Roman" w:cs="Times New Roman"/>
          <w:sz w:val="24"/>
          <w:szCs w:val="24"/>
        </w:rPr>
        <w:t>, указанное согласие сохраняет силу в течение всего срока действия такого договора</w:t>
      </w:r>
      <w:r w:rsidR="00756F1D">
        <w:rPr>
          <w:rFonts w:ascii="Times New Roman" w:hAnsi="Times New Roman" w:cs="Times New Roman"/>
          <w:sz w:val="24"/>
          <w:szCs w:val="24"/>
        </w:rPr>
        <w:t xml:space="preserve"> и(или) независимой гарантии</w:t>
      </w:r>
      <w:r w:rsidR="00AF7D56" w:rsidRPr="00AF7D56">
        <w:rPr>
          <w:rFonts w:ascii="Times New Roman" w:hAnsi="Times New Roman" w:cs="Times New Roman"/>
          <w:sz w:val="24"/>
          <w:szCs w:val="24"/>
        </w:rPr>
        <w:t>.</w:t>
      </w:r>
    </w:p>
    <w:p w14:paraId="6BF495A0" w14:textId="77777777"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14:paraId="211D18B5" w14:textId="04DE94F3"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</w:t>
      </w:r>
      <w:r w:rsidR="0073334B">
        <w:rPr>
          <w:rFonts w:ascii="Times New Roman" w:hAnsi="Times New Roman" w:cs="Times New Roman"/>
          <w:sz w:val="24"/>
          <w:szCs w:val="24"/>
        </w:rPr>
        <w:t xml:space="preserve"> и(или) независимой гарантии</w:t>
      </w:r>
      <w:r w:rsidRPr="00352BE8">
        <w:rPr>
          <w:rFonts w:ascii="Times New Roman" w:hAnsi="Times New Roman" w:cs="Times New Roman"/>
          <w:sz w:val="24"/>
          <w:szCs w:val="24"/>
        </w:rPr>
        <w:t>;</w:t>
      </w:r>
    </w:p>
    <w:p w14:paraId="74499BB6" w14:textId="77777777" w:rsidR="00B858E8" w:rsidRPr="00352BE8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проверка благонадежности.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14:paraId="43099FD4" w14:textId="77777777" w:rsidTr="00352BE8">
        <w:tc>
          <w:tcPr>
            <w:tcW w:w="3332" w:type="dxa"/>
          </w:tcPr>
          <w:p w14:paraId="46E78BA7" w14:textId="77777777"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14:paraId="3BE56D4B" w14:textId="77777777"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14:paraId="6B9EB81A" w14:textId="77777777"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14:paraId="139368A4" w14:textId="77777777" w:rsidTr="00352BE8">
        <w:tc>
          <w:tcPr>
            <w:tcW w:w="3332" w:type="dxa"/>
          </w:tcPr>
          <w:p w14:paraId="63454E85" w14:textId="77777777"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14:paraId="74E24198" w14:textId="77777777"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14:paraId="26FB5909" w14:textId="77777777"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1922222A" w14:textId="77777777" w:rsidR="00B858E8" w:rsidRPr="00352BE8" w:rsidRDefault="00B858E8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>
      <w:footerReference w:type="default" r:id="rId6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EA8C" w14:textId="77777777" w:rsidR="00957434" w:rsidRDefault="00957434">
      <w:pPr>
        <w:spacing w:after="0" w:line="240" w:lineRule="auto"/>
      </w:pPr>
      <w:r>
        <w:separator/>
      </w:r>
    </w:p>
  </w:endnote>
  <w:endnote w:type="continuationSeparator" w:id="0">
    <w:p w14:paraId="49D0BCD3" w14:textId="77777777" w:rsidR="00957434" w:rsidRDefault="0095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29E2" w14:textId="77777777" w:rsidR="00B858E8" w:rsidRDefault="00B858E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E157" w14:textId="77777777" w:rsidR="00957434" w:rsidRDefault="00957434">
      <w:pPr>
        <w:spacing w:after="0" w:line="240" w:lineRule="auto"/>
      </w:pPr>
      <w:r>
        <w:separator/>
      </w:r>
    </w:p>
  </w:footnote>
  <w:footnote w:type="continuationSeparator" w:id="0">
    <w:p w14:paraId="5295DD96" w14:textId="77777777" w:rsidR="00957434" w:rsidRDefault="0095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E8"/>
    <w:rsid w:val="00070EE3"/>
    <w:rsid w:val="001F1ECC"/>
    <w:rsid w:val="002E3F5C"/>
    <w:rsid w:val="003254D7"/>
    <w:rsid w:val="00352BE8"/>
    <w:rsid w:val="00411A77"/>
    <w:rsid w:val="00415345"/>
    <w:rsid w:val="004219A6"/>
    <w:rsid w:val="0052202C"/>
    <w:rsid w:val="005C44EF"/>
    <w:rsid w:val="0060460E"/>
    <w:rsid w:val="0073334B"/>
    <w:rsid w:val="00756F1D"/>
    <w:rsid w:val="00957434"/>
    <w:rsid w:val="00984257"/>
    <w:rsid w:val="009E5C81"/>
    <w:rsid w:val="00A01463"/>
    <w:rsid w:val="00A51E96"/>
    <w:rsid w:val="00AB1666"/>
    <w:rsid w:val="00AF7D56"/>
    <w:rsid w:val="00B3574C"/>
    <w:rsid w:val="00B858E8"/>
    <w:rsid w:val="00D01B24"/>
    <w:rsid w:val="00D94797"/>
    <w:rsid w:val="00E40A66"/>
    <w:rsid w:val="00EA14BB"/>
    <w:rsid w:val="00EA2B09"/>
    <w:rsid w:val="00EB5E74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F82C"/>
  <w15:docId w15:val="{F04F1610-0621-4284-945B-FBD0E8A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7333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Аверин Александр Петрович</cp:lastModifiedBy>
  <cp:revision>13</cp:revision>
  <cp:lastPrinted>2019-04-25T12:10:00Z</cp:lastPrinted>
  <dcterms:created xsi:type="dcterms:W3CDTF">2020-11-27T04:31:00Z</dcterms:created>
  <dcterms:modified xsi:type="dcterms:W3CDTF">2024-01-23T10:41:00Z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