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8D74" w14:textId="44E6F1AD" w:rsidR="009106C3" w:rsidRPr="00FA42E6" w:rsidRDefault="00A7429E" w:rsidP="00A7429E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shd w:val="clear" w:color="auto" w:fill="FFFFFF"/>
        </w:rPr>
      </w:pPr>
      <w:r w:rsidRPr="00FA42E6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shd w:val="clear" w:color="auto" w:fill="FFFFFF"/>
        </w:rPr>
        <w:t>Домашнее задание по теме: Правовые основы предпринимательской деятельности</w:t>
      </w:r>
    </w:p>
    <w:p w14:paraId="246F3E76" w14:textId="7B38CF24" w:rsidR="00A7429E" w:rsidRPr="00FA42E6" w:rsidRDefault="00A7429E" w:rsidP="00A742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2E6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Заполните таблицу по пройденному материалу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A7429E" w:rsidRPr="00FA42E6" w14:paraId="691DF504" w14:textId="77777777" w:rsidTr="0072704C">
        <w:trPr>
          <w:trHeight w:val="734"/>
        </w:trPr>
        <w:tc>
          <w:tcPr>
            <w:tcW w:w="3101" w:type="dxa"/>
            <w:vAlign w:val="center"/>
          </w:tcPr>
          <w:p w14:paraId="448B1729" w14:textId="67E0B94E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Критерии для сравнения</w:t>
            </w:r>
          </w:p>
        </w:tc>
        <w:tc>
          <w:tcPr>
            <w:tcW w:w="3101" w:type="dxa"/>
            <w:vAlign w:val="center"/>
          </w:tcPr>
          <w:p w14:paraId="27046247" w14:textId="3331C492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101" w:type="dxa"/>
            <w:vAlign w:val="center"/>
          </w:tcPr>
          <w:p w14:paraId="6E3B0439" w14:textId="174EE9B6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</w:tc>
      </w:tr>
      <w:tr w:rsidR="00A7429E" w:rsidRPr="00FA42E6" w14:paraId="455E6D6A" w14:textId="77777777" w:rsidTr="0072704C">
        <w:trPr>
          <w:trHeight w:val="1848"/>
        </w:trPr>
        <w:tc>
          <w:tcPr>
            <w:tcW w:w="3101" w:type="dxa"/>
            <w:vAlign w:val="center"/>
          </w:tcPr>
          <w:p w14:paraId="3D4D9376" w14:textId="4968A855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Регистрация</w:t>
            </w:r>
          </w:p>
        </w:tc>
        <w:tc>
          <w:tcPr>
            <w:tcW w:w="3101" w:type="dxa"/>
            <w:vAlign w:val="center"/>
          </w:tcPr>
          <w:p w14:paraId="1781AE2B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4DC4B481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4EF3CCBA" w14:textId="36722AF2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54E64707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641EFD1E" w14:textId="0E4D84FE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  <w:vAlign w:val="center"/>
          </w:tcPr>
          <w:p w14:paraId="13E14D48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6A26DC91" w14:textId="77777777" w:rsidTr="0072704C">
        <w:trPr>
          <w:trHeight w:val="1848"/>
        </w:trPr>
        <w:tc>
          <w:tcPr>
            <w:tcW w:w="3101" w:type="dxa"/>
            <w:vAlign w:val="center"/>
          </w:tcPr>
          <w:p w14:paraId="5298666E" w14:textId="4F0EAE14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01" w:type="dxa"/>
            <w:vAlign w:val="center"/>
          </w:tcPr>
          <w:p w14:paraId="371C6403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3C2A01A3" w14:textId="57FE9AAE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5D80EF88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7FAA7571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3B9E6B85" w14:textId="328DA973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  <w:vAlign w:val="center"/>
          </w:tcPr>
          <w:p w14:paraId="478F93D3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6A4166EA" w14:textId="77777777" w:rsidTr="0072704C">
        <w:trPr>
          <w:trHeight w:val="1848"/>
        </w:trPr>
        <w:tc>
          <w:tcPr>
            <w:tcW w:w="3101" w:type="dxa"/>
            <w:vAlign w:val="center"/>
          </w:tcPr>
          <w:p w14:paraId="6FE89B7D" w14:textId="01391002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3101" w:type="dxa"/>
            <w:vAlign w:val="center"/>
          </w:tcPr>
          <w:p w14:paraId="481CEE8C" w14:textId="0D5AA691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69B4CBE2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09845920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1D386E64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49A1EB11" w14:textId="355BC8F0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  <w:vAlign w:val="center"/>
          </w:tcPr>
          <w:p w14:paraId="63C3D14D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4C83265D" w14:textId="77777777" w:rsidTr="0072704C">
        <w:trPr>
          <w:trHeight w:val="1848"/>
        </w:trPr>
        <w:tc>
          <w:tcPr>
            <w:tcW w:w="3101" w:type="dxa"/>
            <w:vAlign w:val="center"/>
          </w:tcPr>
          <w:p w14:paraId="6A160715" w14:textId="0527CEEF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3101" w:type="dxa"/>
            <w:vAlign w:val="center"/>
          </w:tcPr>
          <w:p w14:paraId="3CB001E5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53497804" w14:textId="0FE115C5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490CDBD7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17CCF400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6A1A95EE" w14:textId="448E07C5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  <w:vAlign w:val="center"/>
          </w:tcPr>
          <w:p w14:paraId="18F6BB7B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38AAE599" w14:textId="77777777" w:rsidTr="0072704C">
        <w:trPr>
          <w:trHeight w:val="1848"/>
        </w:trPr>
        <w:tc>
          <w:tcPr>
            <w:tcW w:w="3101" w:type="dxa"/>
            <w:vAlign w:val="center"/>
          </w:tcPr>
          <w:p w14:paraId="5E639EF7" w14:textId="633A4EC3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Управление бизнесом (особенности принятия решений)</w:t>
            </w:r>
          </w:p>
        </w:tc>
        <w:tc>
          <w:tcPr>
            <w:tcW w:w="3101" w:type="dxa"/>
            <w:vAlign w:val="center"/>
          </w:tcPr>
          <w:p w14:paraId="5D945289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125B34D7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2FB2802C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22A1B87E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2ED65A20" w14:textId="213FAB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  <w:vAlign w:val="center"/>
          </w:tcPr>
          <w:p w14:paraId="704C42C8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3A9D4FF9" w14:textId="77777777" w:rsidTr="0072704C">
        <w:trPr>
          <w:trHeight w:val="2961"/>
        </w:trPr>
        <w:tc>
          <w:tcPr>
            <w:tcW w:w="3101" w:type="dxa"/>
            <w:vAlign w:val="center"/>
          </w:tcPr>
          <w:p w14:paraId="50C9B362" w14:textId="19DDA9F0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3101" w:type="dxa"/>
            <w:vAlign w:val="center"/>
          </w:tcPr>
          <w:p w14:paraId="104CD5F5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419F8826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78E2BEF4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29D7A426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19BFE772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226E9AE5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0DD73EBA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64F3923D" w14:textId="08390090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  <w:vAlign w:val="center"/>
          </w:tcPr>
          <w:p w14:paraId="6F3E0D9E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789CD140" w14:textId="77777777" w:rsidTr="0072704C">
        <w:trPr>
          <w:trHeight w:val="1848"/>
        </w:trPr>
        <w:tc>
          <w:tcPr>
            <w:tcW w:w="3101" w:type="dxa"/>
            <w:vAlign w:val="center"/>
          </w:tcPr>
          <w:p w14:paraId="2D16F333" w14:textId="67CD2338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Распоряжение денежными средствами</w:t>
            </w:r>
          </w:p>
        </w:tc>
        <w:tc>
          <w:tcPr>
            <w:tcW w:w="3101" w:type="dxa"/>
          </w:tcPr>
          <w:p w14:paraId="67E784B7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754CD46D" w14:textId="158E11B5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0649FFB6" w14:textId="5FE38A02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373264F7" w14:textId="23582356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07505849" w14:textId="3057AB48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2E52BCED" w14:textId="3726ACC9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61BF68F1" w14:textId="0729E229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6CD5F4FE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4B1198C5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647CC18B" w14:textId="1F7E4B0B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</w:tcPr>
          <w:p w14:paraId="2119DF6B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3758D071" w14:textId="77777777" w:rsidTr="0072704C">
        <w:trPr>
          <w:trHeight w:val="1480"/>
        </w:trPr>
        <w:tc>
          <w:tcPr>
            <w:tcW w:w="3101" w:type="dxa"/>
            <w:vAlign w:val="center"/>
          </w:tcPr>
          <w:p w14:paraId="33148C19" w14:textId="43CCFCAD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Кредитование</w:t>
            </w:r>
          </w:p>
        </w:tc>
        <w:tc>
          <w:tcPr>
            <w:tcW w:w="3101" w:type="dxa"/>
          </w:tcPr>
          <w:p w14:paraId="1C974071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3C30B5D5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5EE98CE2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364F5AB2" w14:textId="33BC6E8B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</w:tcPr>
          <w:p w14:paraId="1D5740AC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10D27D3C" w14:textId="77777777" w:rsidTr="0072704C">
        <w:trPr>
          <w:trHeight w:val="2215"/>
        </w:trPr>
        <w:tc>
          <w:tcPr>
            <w:tcW w:w="3101" w:type="dxa"/>
            <w:vAlign w:val="center"/>
          </w:tcPr>
          <w:p w14:paraId="65413D3D" w14:textId="586176DA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во внебюджетные фонды</w:t>
            </w:r>
          </w:p>
        </w:tc>
        <w:tc>
          <w:tcPr>
            <w:tcW w:w="3101" w:type="dxa"/>
          </w:tcPr>
          <w:p w14:paraId="4FAC9A9E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494AC06A" w14:textId="600B55E5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2DEB171F" w14:textId="2EE2CD70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4DF01EF9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3279044D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12D74439" w14:textId="53C472E8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</w:tcPr>
          <w:p w14:paraId="67610A3C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1725735B" w14:textId="77777777" w:rsidTr="0072704C">
        <w:trPr>
          <w:trHeight w:val="2215"/>
        </w:trPr>
        <w:tc>
          <w:tcPr>
            <w:tcW w:w="3101" w:type="dxa"/>
            <w:vAlign w:val="center"/>
          </w:tcPr>
          <w:p w14:paraId="761B2DAD" w14:textId="2E1961FD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Штрафные санкции</w:t>
            </w:r>
          </w:p>
        </w:tc>
        <w:tc>
          <w:tcPr>
            <w:tcW w:w="3101" w:type="dxa"/>
          </w:tcPr>
          <w:p w14:paraId="03F4B7CB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30BD8130" w14:textId="76636848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5EA48253" w14:textId="682880D8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74E3BE60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5736BB65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0BB43F9C" w14:textId="7111E979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</w:tcPr>
          <w:p w14:paraId="1CF8FD98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79872523" w14:textId="77777777" w:rsidTr="0072704C">
        <w:trPr>
          <w:trHeight w:val="2215"/>
        </w:trPr>
        <w:tc>
          <w:tcPr>
            <w:tcW w:w="3101" w:type="dxa"/>
            <w:vAlign w:val="center"/>
          </w:tcPr>
          <w:p w14:paraId="12C73A4F" w14:textId="1ED0E3C1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Перспектива продажи бизнеса</w:t>
            </w:r>
          </w:p>
        </w:tc>
        <w:tc>
          <w:tcPr>
            <w:tcW w:w="3101" w:type="dxa"/>
          </w:tcPr>
          <w:p w14:paraId="044DFFFA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25C2F1A5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6B5D78CF" w14:textId="276890B1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71838B46" w14:textId="5E82E660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5ECCEB15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0014B0C9" w14:textId="42BD1863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</w:tcPr>
          <w:p w14:paraId="34CEB875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7429E" w:rsidRPr="00FA42E6" w14:paraId="69EDB1E8" w14:textId="77777777" w:rsidTr="0072704C">
        <w:trPr>
          <w:trHeight w:val="2594"/>
        </w:trPr>
        <w:tc>
          <w:tcPr>
            <w:tcW w:w="3101" w:type="dxa"/>
            <w:vAlign w:val="center"/>
          </w:tcPr>
          <w:p w14:paraId="50A8A5E0" w14:textId="4EBE2978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Прекращение деятельности</w:t>
            </w:r>
          </w:p>
        </w:tc>
        <w:tc>
          <w:tcPr>
            <w:tcW w:w="3101" w:type="dxa"/>
          </w:tcPr>
          <w:p w14:paraId="58F008DF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5C023266" w14:textId="672493A8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014176B7" w14:textId="4774066C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49274310" w14:textId="02449C5A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1D2ECC83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4FA315FF" w14:textId="77777777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14:paraId="70F06D72" w14:textId="5B546492" w:rsidR="0072704C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01" w:type="dxa"/>
          </w:tcPr>
          <w:p w14:paraId="52A39DE8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14:paraId="2F65C176" w14:textId="5465C936" w:rsidR="00A7429E" w:rsidRPr="00FA42E6" w:rsidRDefault="00A7429E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shd w:val="clear" w:color="auto" w:fill="FFFFFF"/>
        </w:rPr>
      </w:pPr>
    </w:p>
    <w:p w14:paraId="5ABB00E1" w14:textId="576DEE8F" w:rsidR="00A7429E" w:rsidRPr="00FA42E6" w:rsidRDefault="00A7429E" w:rsidP="00A7429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42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Проверка домашнего задания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52"/>
        <w:gridCol w:w="3388"/>
        <w:gridCol w:w="4105"/>
      </w:tblGrid>
      <w:tr w:rsidR="00A7429E" w:rsidRPr="00FA42E6" w14:paraId="0D7F0BB3" w14:textId="77777777" w:rsidTr="00A7429E">
        <w:tc>
          <w:tcPr>
            <w:tcW w:w="1852" w:type="dxa"/>
            <w:vAlign w:val="center"/>
          </w:tcPr>
          <w:p w14:paraId="0B495B68" w14:textId="77777777" w:rsidR="00A7429E" w:rsidRPr="00FA42E6" w:rsidRDefault="00A7429E" w:rsidP="00B448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Критерии для сравнения</w:t>
            </w:r>
          </w:p>
        </w:tc>
        <w:tc>
          <w:tcPr>
            <w:tcW w:w="3388" w:type="dxa"/>
            <w:vAlign w:val="center"/>
          </w:tcPr>
          <w:p w14:paraId="18445D0E" w14:textId="77777777" w:rsidR="00A7429E" w:rsidRPr="00FA42E6" w:rsidRDefault="00A7429E" w:rsidP="00B448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105" w:type="dxa"/>
            <w:vAlign w:val="center"/>
          </w:tcPr>
          <w:p w14:paraId="11B2A560" w14:textId="77777777" w:rsidR="00A7429E" w:rsidRPr="00FA42E6" w:rsidRDefault="00A7429E" w:rsidP="00B448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</w:tc>
      </w:tr>
      <w:tr w:rsidR="00A7429E" w:rsidRPr="00FA42E6" w14:paraId="49AF50BA" w14:textId="77777777" w:rsidTr="00A7429E">
        <w:tc>
          <w:tcPr>
            <w:tcW w:w="1852" w:type="dxa"/>
            <w:vAlign w:val="center"/>
          </w:tcPr>
          <w:p w14:paraId="5DF091DD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Регистрация</w:t>
            </w:r>
          </w:p>
        </w:tc>
        <w:tc>
          <w:tcPr>
            <w:tcW w:w="3388" w:type="dxa"/>
            <w:vAlign w:val="center"/>
          </w:tcPr>
          <w:p w14:paraId="7118C232" w14:textId="43BD36BA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 Необходимые документы: паспорт (копия), заявление, квитанция про оплату госпошлины2. Плата за регистрацию: 800 руб.</w:t>
            </w:r>
          </w:p>
        </w:tc>
        <w:tc>
          <w:tcPr>
            <w:tcW w:w="4105" w:type="dxa"/>
            <w:vAlign w:val="center"/>
          </w:tcPr>
          <w:p w14:paraId="5DDEDC1E" w14:textId="4CE9529D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1.Необходимые документы: заверенные нотариально заявление, учредительный договор или протокол о создании, устав и прочие документы согласно закону (ст.12 ФЗ №175).2. Плата за регистрацию:4 тыс. руб.</w:t>
            </w:r>
          </w:p>
        </w:tc>
      </w:tr>
      <w:tr w:rsidR="00A7429E" w:rsidRPr="00FA42E6" w14:paraId="1FBA130A" w14:textId="77777777" w:rsidTr="00A7429E">
        <w:tc>
          <w:tcPr>
            <w:tcW w:w="1852" w:type="dxa"/>
            <w:vAlign w:val="center"/>
          </w:tcPr>
          <w:p w14:paraId="65B8C3A3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388" w:type="dxa"/>
            <w:vAlign w:val="center"/>
          </w:tcPr>
          <w:p w14:paraId="7C363CC5" w14:textId="2E133118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Один</w:t>
            </w:r>
          </w:p>
        </w:tc>
        <w:tc>
          <w:tcPr>
            <w:tcW w:w="4105" w:type="dxa"/>
            <w:vAlign w:val="center"/>
          </w:tcPr>
          <w:p w14:paraId="47C65BBC" w14:textId="15B35085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 одного до пятидесяти</w:t>
            </w:r>
          </w:p>
        </w:tc>
      </w:tr>
      <w:tr w:rsidR="00A7429E" w:rsidRPr="00FA42E6" w14:paraId="2A0916F1" w14:textId="77777777" w:rsidTr="00A7429E">
        <w:tc>
          <w:tcPr>
            <w:tcW w:w="1852" w:type="dxa"/>
            <w:vAlign w:val="center"/>
          </w:tcPr>
          <w:p w14:paraId="40793502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3388" w:type="dxa"/>
            <w:vAlign w:val="center"/>
          </w:tcPr>
          <w:p w14:paraId="04F3676B" w14:textId="477CEBAC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4105" w:type="dxa"/>
            <w:vAlign w:val="center"/>
          </w:tcPr>
          <w:p w14:paraId="08D3379C" w14:textId="1E6A12CF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Обязательно формирование уставного фонда в течение 4-х месяцев после </w:t>
            </w:r>
            <w:proofErr w:type="spellStart"/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регистрацииМинимальный</w:t>
            </w:r>
            <w:proofErr w:type="spellEnd"/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УФ – 10 тыс. руб.</w:t>
            </w:r>
          </w:p>
        </w:tc>
      </w:tr>
      <w:tr w:rsidR="00A7429E" w:rsidRPr="00FA42E6" w14:paraId="4FE97519" w14:textId="77777777" w:rsidTr="00A7429E">
        <w:tc>
          <w:tcPr>
            <w:tcW w:w="1852" w:type="dxa"/>
            <w:vAlign w:val="center"/>
          </w:tcPr>
          <w:p w14:paraId="39C1E907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3388" w:type="dxa"/>
            <w:vAlign w:val="center"/>
          </w:tcPr>
          <w:p w14:paraId="5F158456" w14:textId="66604333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Только по месту прописки</w:t>
            </w:r>
          </w:p>
        </w:tc>
        <w:tc>
          <w:tcPr>
            <w:tcW w:w="4105" w:type="dxa"/>
            <w:vAlign w:val="center"/>
          </w:tcPr>
          <w:p w14:paraId="5782CC6E" w14:textId="15FED79E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Обязательно наличие </w:t>
            </w:r>
            <w:proofErr w:type="spellStart"/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юрадреса</w:t>
            </w:r>
            <w:proofErr w:type="spellEnd"/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(возможные способы получения адреса: договор купли-продажи или договор аренды недвижимости; использование адресов так называемой «массовой регистрации», оформление адреса в специальном центре, поддерживающем предпринимательство).Адресом может быть любое место, где фактически находится исполнительный орган .</w:t>
            </w:r>
          </w:p>
        </w:tc>
      </w:tr>
      <w:tr w:rsidR="00A7429E" w:rsidRPr="00FA42E6" w14:paraId="4678B64C" w14:textId="77777777" w:rsidTr="00A7429E">
        <w:tc>
          <w:tcPr>
            <w:tcW w:w="1852" w:type="dxa"/>
            <w:vAlign w:val="center"/>
          </w:tcPr>
          <w:p w14:paraId="4A3E1174" w14:textId="77777777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Управление бизнесом (особенности принятия решений)</w:t>
            </w:r>
          </w:p>
        </w:tc>
        <w:tc>
          <w:tcPr>
            <w:tcW w:w="3388" w:type="dxa"/>
            <w:vAlign w:val="center"/>
          </w:tcPr>
          <w:p w14:paraId="4A307305" w14:textId="6CA284F0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Единоличное</w:t>
            </w:r>
          </w:p>
        </w:tc>
        <w:tc>
          <w:tcPr>
            <w:tcW w:w="4105" w:type="dxa"/>
            <w:vAlign w:val="center"/>
          </w:tcPr>
          <w:p w14:paraId="3FB96587" w14:textId="31D2E266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Органом принятия решений является общее собрание участников. При конфликте между участниками, если их доли распределены в пропорции 50/50, созыв собрания и принятие решений могут стать невозможными, а работа – парализованной.</w:t>
            </w:r>
          </w:p>
        </w:tc>
      </w:tr>
      <w:tr w:rsidR="00A7429E" w:rsidRPr="00FA42E6" w14:paraId="3B1CCD75" w14:textId="77777777" w:rsidTr="00A7429E">
        <w:tc>
          <w:tcPr>
            <w:tcW w:w="1852" w:type="dxa"/>
            <w:vAlign w:val="center"/>
          </w:tcPr>
          <w:p w14:paraId="1FF65BAD" w14:textId="77777777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3388" w:type="dxa"/>
            <w:vAlign w:val="center"/>
          </w:tcPr>
          <w:p w14:paraId="4799D253" w14:textId="77777777" w:rsidR="0072704C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Ограничены.</w:t>
            </w:r>
            <w:r w:rsidR="0072704C"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Законодательно запрещено заниматься: </w:t>
            </w:r>
          </w:p>
          <w:p w14:paraId="08B40FD6" w14:textId="63337198" w:rsidR="00A7429E" w:rsidRPr="00FA42E6" w:rsidRDefault="0072704C" w:rsidP="00A7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429E"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производством и продажей алкогольных напитков;</w:t>
            </w:r>
          </w:p>
          <w:p w14:paraId="7ED0373E" w14:textId="4DF5C024" w:rsidR="00A7429E" w:rsidRPr="00FA42E6" w:rsidRDefault="00A7429E" w:rsidP="00A7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ремонтом и утилизацией вооружений, торговлей боеприпасами, хранением и использованием применяемых в промышленности взрывчатых веществ;</w:t>
            </w:r>
          </w:p>
          <w:p w14:paraId="14E42FB3" w14:textId="0505DBF1" w:rsidR="00A7429E" w:rsidRPr="00FA42E6" w:rsidRDefault="0072704C" w:rsidP="007270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429E"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производством лекарств;</w:t>
            </w:r>
          </w:p>
          <w:p w14:paraId="1106A858" w14:textId="3F7A51FB" w:rsidR="00A7429E" w:rsidRPr="00FA42E6" w:rsidRDefault="0072704C" w:rsidP="007270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429E"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страховой и банковской деятельностью, открытием инвестфондов;</w:t>
            </w:r>
          </w:p>
          <w:p w14:paraId="4774E1EE" w14:textId="2A810687" w:rsidR="00A7429E" w:rsidRPr="00FA42E6" w:rsidRDefault="0072704C" w:rsidP="007270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429E"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ломбардными пунктами;</w:t>
            </w:r>
          </w:p>
          <w:p w14:paraId="4927BC10" w14:textId="781D9E55" w:rsidR="00A7429E" w:rsidRPr="00FA42E6" w:rsidRDefault="0072704C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A7429E"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туристическим бизнесом (выступать в качестве туроператора)</w:t>
            </w:r>
          </w:p>
        </w:tc>
        <w:tc>
          <w:tcPr>
            <w:tcW w:w="4105" w:type="dxa"/>
            <w:vAlign w:val="center"/>
          </w:tcPr>
          <w:p w14:paraId="14667ED7" w14:textId="71940B44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Без ограничений. Осуществление определенных видов деятельности, для которых требуется получение специальных разрешений, возможно только при наличии разрешительных документов.</w:t>
            </w:r>
          </w:p>
        </w:tc>
      </w:tr>
      <w:tr w:rsidR="00A7429E" w:rsidRPr="00FA42E6" w14:paraId="050D319D" w14:textId="77777777" w:rsidTr="00A7429E">
        <w:tc>
          <w:tcPr>
            <w:tcW w:w="1852" w:type="dxa"/>
            <w:vAlign w:val="center"/>
          </w:tcPr>
          <w:p w14:paraId="5B02C2B1" w14:textId="77777777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Распоряжение денежными средствами</w:t>
            </w:r>
          </w:p>
        </w:tc>
        <w:tc>
          <w:tcPr>
            <w:tcW w:w="3388" w:type="dxa"/>
            <w:vAlign w:val="center"/>
          </w:tcPr>
          <w:p w14:paraId="13F3DB31" w14:textId="57811B13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Свободное (в нужных объемах и в любое время) использование заработанных средств (за исключением случаев долговых обязательств по налогам и страховым взносам, что может грозить наложением ареста на счет контролирующими органами и начислением штрафных санкций). Отсутствие необходимости уплачивать дополнительные налоги и сборы при выводе заработанной прибыли.</w:t>
            </w:r>
          </w:p>
        </w:tc>
        <w:tc>
          <w:tcPr>
            <w:tcW w:w="4105" w:type="dxa"/>
            <w:vAlign w:val="center"/>
          </w:tcPr>
          <w:p w14:paraId="0EF88CFC" w14:textId="77777777" w:rsidR="00A7429E" w:rsidRPr="00FA42E6" w:rsidRDefault="00A7429E" w:rsidP="00A7429E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  <w:r w:rsidRPr="00FA42E6">
              <w:rPr>
                <w:rFonts w:eastAsia="Arial"/>
                <w:color w:val="000000"/>
              </w:rPr>
              <w:t xml:space="preserve">Ограниченные пути использования денег владельцами. Можно вывести средства компании </w:t>
            </w:r>
            <w:proofErr w:type="spellStart"/>
            <w:proofErr w:type="gramStart"/>
            <w:r w:rsidRPr="00FA42E6">
              <w:rPr>
                <w:rFonts w:eastAsia="Arial"/>
                <w:color w:val="000000"/>
              </w:rPr>
              <w:t>путем:выплаты</w:t>
            </w:r>
            <w:proofErr w:type="spellEnd"/>
            <w:proofErr w:type="gramEnd"/>
            <w:r w:rsidRPr="00FA42E6">
              <w:rPr>
                <w:rFonts w:eastAsia="Arial"/>
                <w:color w:val="000000"/>
              </w:rPr>
              <w:t xml:space="preserve"> дивидендов (не чаще раза в квартал после принятия решения о распределении прибыли) или зарплаты;</w:t>
            </w:r>
          </w:p>
          <w:p w14:paraId="0D2CA6F1" w14:textId="7045544B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заключения договора займа или подрядного договора с ИП.</w:t>
            </w:r>
          </w:p>
        </w:tc>
      </w:tr>
      <w:tr w:rsidR="00A7429E" w:rsidRPr="00FA42E6" w14:paraId="7FB717EC" w14:textId="77777777" w:rsidTr="00A7429E">
        <w:tc>
          <w:tcPr>
            <w:tcW w:w="1852" w:type="dxa"/>
            <w:vAlign w:val="center"/>
          </w:tcPr>
          <w:p w14:paraId="66350124" w14:textId="77777777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Кредитование</w:t>
            </w:r>
          </w:p>
        </w:tc>
        <w:tc>
          <w:tcPr>
            <w:tcW w:w="3388" w:type="dxa"/>
            <w:vAlign w:val="center"/>
          </w:tcPr>
          <w:p w14:paraId="1A79A942" w14:textId="2EBFBCA8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Только потребительские кредиты. Невысокая процентная ставка.</w:t>
            </w:r>
          </w:p>
        </w:tc>
        <w:tc>
          <w:tcPr>
            <w:tcW w:w="4105" w:type="dxa"/>
            <w:vAlign w:val="center"/>
          </w:tcPr>
          <w:p w14:paraId="485F0106" w14:textId="0CB532CE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Вероятность открытия кредитной линии в банке, получения внешних </w:t>
            </w:r>
            <w:proofErr w:type="spellStart"/>
            <w:proofErr w:type="gramStart"/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инвестиций.При</w:t>
            </w:r>
            <w:proofErr w:type="spellEnd"/>
            <w:proofErr w:type="gramEnd"/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получении кредита % за пользование заемными средствами — по ставкам для юрлиц (т.е. более высоким, чем для граждан)</w:t>
            </w:r>
          </w:p>
        </w:tc>
      </w:tr>
      <w:tr w:rsidR="00A7429E" w:rsidRPr="00FA42E6" w14:paraId="4673A178" w14:textId="77777777" w:rsidTr="00A7429E">
        <w:tc>
          <w:tcPr>
            <w:tcW w:w="1852" w:type="dxa"/>
            <w:vAlign w:val="center"/>
          </w:tcPr>
          <w:p w14:paraId="2E1DA349" w14:textId="77777777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во внебюджетные фонды</w:t>
            </w:r>
          </w:p>
        </w:tc>
        <w:tc>
          <w:tcPr>
            <w:tcW w:w="3388" w:type="dxa"/>
            <w:vAlign w:val="center"/>
          </w:tcPr>
          <w:p w14:paraId="420DE662" w14:textId="4B2FCB29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Оплачивает как за наемников, так и за себя.</w:t>
            </w:r>
            <w:r w:rsidRPr="00FA42E6">
              <w:rPr>
                <w:rFonts w:ascii="Times New Roman" w:eastAsia="Calibri" w:hAnsi="Times New Roman" w:cs="Times New Roman"/>
                <w:color w:val="000000" w:themeColor="dark1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vAlign w:val="center"/>
          </w:tcPr>
          <w:p w14:paraId="2A4C26A7" w14:textId="0391C049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Только за работников по найму</w:t>
            </w:r>
          </w:p>
        </w:tc>
      </w:tr>
      <w:tr w:rsidR="00A7429E" w:rsidRPr="00FA42E6" w14:paraId="6FE9B29F" w14:textId="77777777" w:rsidTr="00A7429E">
        <w:tc>
          <w:tcPr>
            <w:tcW w:w="1852" w:type="dxa"/>
            <w:vAlign w:val="center"/>
          </w:tcPr>
          <w:p w14:paraId="5D065966" w14:textId="77777777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Штрафные санкции</w:t>
            </w:r>
          </w:p>
        </w:tc>
        <w:tc>
          <w:tcPr>
            <w:tcW w:w="3388" w:type="dxa"/>
            <w:vAlign w:val="center"/>
          </w:tcPr>
          <w:p w14:paraId="57A091F8" w14:textId="098A6293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Незначительные</w:t>
            </w:r>
          </w:p>
        </w:tc>
        <w:tc>
          <w:tcPr>
            <w:tcW w:w="4105" w:type="dxa"/>
            <w:vAlign w:val="center"/>
          </w:tcPr>
          <w:p w14:paraId="460CB0DC" w14:textId="1CF461C5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10 раз больше, чем у предпринимателя. Могут налагаться как на предприятие, так и на его руководителей</w:t>
            </w:r>
          </w:p>
        </w:tc>
      </w:tr>
      <w:tr w:rsidR="00A7429E" w:rsidRPr="00FA42E6" w14:paraId="3219E33B" w14:textId="77777777" w:rsidTr="00A7429E">
        <w:tc>
          <w:tcPr>
            <w:tcW w:w="1852" w:type="dxa"/>
            <w:vAlign w:val="center"/>
          </w:tcPr>
          <w:p w14:paraId="737681A2" w14:textId="77777777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Перспектива продажи бизнеса</w:t>
            </w:r>
          </w:p>
        </w:tc>
        <w:tc>
          <w:tcPr>
            <w:tcW w:w="3388" w:type="dxa"/>
            <w:vAlign w:val="center"/>
          </w:tcPr>
          <w:p w14:paraId="24581811" w14:textId="6657772A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Исключена</w:t>
            </w:r>
          </w:p>
        </w:tc>
        <w:tc>
          <w:tcPr>
            <w:tcW w:w="4105" w:type="dxa"/>
            <w:vAlign w:val="center"/>
          </w:tcPr>
          <w:p w14:paraId="62A01386" w14:textId="448373BA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Возможна путем продажи доли в УК</w:t>
            </w:r>
          </w:p>
        </w:tc>
      </w:tr>
      <w:tr w:rsidR="00A7429E" w:rsidRPr="00FA42E6" w14:paraId="146E17E2" w14:textId="77777777" w:rsidTr="00A7429E">
        <w:tc>
          <w:tcPr>
            <w:tcW w:w="1852" w:type="dxa"/>
            <w:vAlign w:val="center"/>
          </w:tcPr>
          <w:p w14:paraId="262F2953" w14:textId="77777777" w:rsidR="00A7429E" w:rsidRPr="00FA42E6" w:rsidRDefault="00A7429E" w:rsidP="00A7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Прекращение деятельности</w:t>
            </w:r>
          </w:p>
        </w:tc>
        <w:tc>
          <w:tcPr>
            <w:tcW w:w="3388" w:type="dxa"/>
            <w:vAlign w:val="center"/>
          </w:tcPr>
          <w:p w14:paraId="7A51154A" w14:textId="01FB8EE0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Упрощенная процедура закрытия с минимальным пакетом документов. Срок — до 30 дней</w:t>
            </w:r>
          </w:p>
        </w:tc>
        <w:tc>
          <w:tcPr>
            <w:tcW w:w="4105" w:type="dxa"/>
            <w:vAlign w:val="center"/>
          </w:tcPr>
          <w:p w14:paraId="13AAA44F" w14:textId="2AA4D4DC" w:rsidR="00A7429E" w:rsidRPr="00FA42E6" w:rsidRDefault="00A7429E" w:rsidP="00A742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FA42E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Сложная, длительная и более дорогая, по сравнению с ИП процедура ликвидации. Срок – не менее 120 дней</w:t>
            </w:r>
          </w:p>
        </w:tc>
      </w:tr>
    </w:tbl>
    <w:p w14:paraId="028F349C" w14:textId="77777777" w:rsidR="00A7429E" w:rsidRPr="00FA42E6" w:rsidRDefault="00A7429E" w:rsidP="00A7429E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shd w:val="clear" w:color="auto" w:fill="FFFFFF"/>
        </w:rPr>
      </w:pPr>
    </w:p>
    <w:p w14:paraId="4476531F" w14:textId="77777777" w:rsidR="00FA42E6" w:rsidRPr="006F34A9" w:rsidRDefault="00FA42E6" w:rsidP="00FA42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34A9">
        <w:rPr>
          <w:rFonts w:ascii="Times New Roman" w:hAnsi="Times New Roman" w:cs="Times New Roman"/>
          <w:b/>
          <w:bCs/>
          <w:sz w:val="28"/>
          <w:szCs w:val="28"/>
        </w:rPr>
        <w:t>Самопроверка:</w:t>
      </w:r>
    </w:p>
    <w:p w14:paraId="175B9DC1" w14:textId="01964B9D" w:rsidR="00FA42E6" w:rsidRDefault="00FA42E6" w:rsidP="00FA42E6">
      <w:pPr>
        <w:rPr>
          <w:rFonts w:ascii="Times New Roman" w:hAnsi="Times New Roman" w:cs="Times New Roman"/>
          <w:sz w:val="28"/>
          <w:szCs w:val="28"/>
        </w:rPr>
      </w:pPr>
      <w:r w:rsidRPr="006F34A9">
        <w:rPr>
          <w:rFonts w:ascii="Times New Roman" w:hAnsi="Times New Roman" w:cs="Times New Roman"/>
          <w:sz w:val="28"/>
          <w:szCs w:val="28"/>
        </w:rPr>
        <w:t>Поставьте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34A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6F34A9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верно </w:t>
      </w:r>
      <w:r w:rsidRPr="006F34A9">
        <w:rPr>
          <w:rFonts w:ascii="Times New Roman" w:hAnsi="Times New Roman" w:cs="Times New Roman"/>
          <w:sz w:val="28"/>
          <w:szCs w:val="28"/>
        </w:rPr>
        <w:t xml:space="preserve">написали </w:t>
      </w:r>
      <w:r>
        <w:rPr>
          <w:rFonts w:ascii="Times New Roman" w:hAnsi="Times New Roman" w:cs="Times New Roman"/>
          <w:sz w:val="28"/>
          <w:szCs w:val="28"/>
        </w:rPr>
        <w:t>10-12 критериев.</w:t>
      </w:r>
    </w:p>
    <w:p w14:paraId="5589825E" w14:textId="25FA7E71" w:rsidR="00FA42E6" w:rsidRDefault="00FA42E6" w:rsidP="00FA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9 баллов, если верно написали 9 критериев. </w:t>
      </w:r>
    </w:p>
    <w:p w14:paraId="15D17C89" w14:textId="3996549D" w:rsidR="00FA42E6" w:rsidRDefault="00FA42E6" w:rsidP="00FA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поставьте ровно столько баллов, сколько правильных критериев вы написали.</w:t>
      </w:r>
    </w:p>
    <w:p w14:paraId="0A5FADD2" w14:textId="38405723" w:rsidR="00FA42E6" w:rsidRPr="006F34A9" w:rsidRDefault="00FA42E6" w:rsidP="00FA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0 баллов, если задание не выполнено.</w:t>
      </w:r>
    </w:p>
    <w:p w14:paraId="527F5DBB" w14:textId="77777777" w:rsidR="00A7429E" w:rsidRPr="00FA42E6" w:rsidRDefault="00A7429E" w:rsidP="00A7429E">
      <w:pPr>
        <w:rPr>
          <w:rFonts w:ascii="Times New Roman" w:hAnsi="Times New Roman" w:cs="Times New Roman"/>
          <w:sz w:val="24"/>
          <w:szCs w:val="24"/>
        </w:rPr>
      </w:pPr>
    </w:p>
    <w:sectPr w:rsidR="00A7429E" w:rsidRPr="00FA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E10A3"/>
    <w:multiLevelType w:val="hybridMultilevel"/>
    <w:tmpl w:val="BD30717C"/>
    <w:lvl w:ilvl="0" w:tplc="FA40F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23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0C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2E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47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2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ED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E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7B3A21"/>
    <w:multiLevelType w:val="hybridMultilevel"/>
    <w:tmpl w:val="689A3610"/>
    <w:lvl w:ilvl="0" w:tplc="66CC3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86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A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2E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2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0F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2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C2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8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89"/>
    <w:rsid w:val="002C5D79"/>
    <w:rsid w:val="004A53D1"/>
    <w:rsid w:val="0060509A"/>
    <w:rsid w:val="0072704C"/>
    <w:rsid w:val="009106C3"/>
    <w:rsid w:val="0091533A"/>
    <w:rsid w:val="00A7429E"/>
    <w:rsid w:val="00C21903"/>
    <w:rsid w:val="00D80ACA"/>
    <w:rsid w:val="00FA42E6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4A52"/>
  <w15:chartTrackingRefBased/>
  <w15:docId w15:val="{44169F4A-DDA9-46B9-B1B0-24BF28C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18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1">
    <w:name w:val="H1"/>
    <w:basedOn w:val="1"/>
    <w:next w:val="1"/>
    <w:rsid w:val="00FD0189"/>
    <w:pPr>
      <w:keepNext/>
      <w:outlineLvl w:val="1"/>
    </w:pPr>
    <w:rPr>
      <w:b/>
      <w:kern w:val="36"/>
      <w:sz w:val="48"/>
    </w:rPr>
  </w:style>
  <w:style w:type="character" w:customStyle="1" w:styleId="HTMLMarkup">
    <w:name w:val="HTML Markup"/>
    <w:rsid w:val="00FD0189"/>
    <w:rPr>
      <w:vanish/>
      <w:color w:val="FF0000"/>
    </w:rPr>
  </w:style>
  <w:style w:type="paragraph" w:styleId="a3">
    <w:name w:val="Normal (Web)"/>
    <w:basedOn w:val="a"/>
    <w:uiPriority w:val="99"/>
    <w:semiHidden/>
    <w:unhideWhenUsed/>
    <w:rsid w:val="00C2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4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FILIN</dc:creator>
  <cp:keywords/>
  <dc:description/>
  <cp:lastModifiedBy>Polozova Evgeniya</cp:lastModifiedBy>
  <cp:revision>3</cp:revision>
  <dcterms:created xsi:type="dcterms:W3CDTF">2020-08-02T09:14:00Z</dcterms:created>
  <dcterms:modified xsi:type="dcterms:W3CDTF">2020-08-25T14:46:00Z</dcterms:modified>
</cp:coreProperties>
</file>