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8C360BA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_____(наименование юр. лица или ИП)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________, в лице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___(должность и ФИО руководителя)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 xml:space="preserve">______, являясь претендентом на получение комплексной услуги </w:t>
      </w:r>
      <w:r w:rsidRPr="00052506">
        <w:rPr>
          <w:rFonts w:ascii="Times New Roman" w:eastAsia="Times New Roman" w:hAnsi="Times New Roman" w:cs="Times New Roman"/>
          <w:i/>
          <w:iCs/>
          <w:sz w:val="24"/>
          <w:szCs w:val="24"/>
        </w:rPr>
        <w:t>_______(наименование комплексной услуги)_______</w:t>
      </w:r>
      <w:r w:rsidRPr="00052506">
        <w:rPr>
          <w:rFonts w:ascii="Times New Roman" w:eastAsia="Times New Roman" w:hAnsi="Times New Roman" w:cs="Times New Roman"/>
          <w:sz w:val="24"/>
          <w:szCs w:val="24"/>
        </w:rPr>
        <w:t>,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8690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79"/>
    <w:rsid w:val="00085F79"/>
    <w:rsid w:val="001E58FA"/>
    <w:rsid w:val="004E6A5D"/>
    <w:rsid w:val="00BF258B"/>
    <w:rsid w:val="00E6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2024-03-05T12:04:00Z</dcterms:created>
  <dcterms:modified xsi:type="dcterms:W3CDTF">2024-03-05T12:04:00Z</dcterms:modified>
</cp:coreProperties>
</file>