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A582" w14:textId="68D4CBB0" w:rsidR="00302B15" w:rsidRPr="006574B8" w:rsidRDefault="00B272B1" w:rsidP="00A9407B">
      <w:pPr>
        <w:spacing w:line="240" w:lineRule="auto"/>
        <w:jc w:val="center"/>
        <w:rPr>
          <w:b/>
        </w:rPr>
      </w:pPr>
      <w:r>
        <w:rPr>
          <w:b/>
        </w:rPr>
        <w:t>С</w:t>
      </w:r>
      <w:r w:rsidR="006574B8">
        <w:rPr>
          <w:b/>
        </w:rPr>
        <w:t>ессия</w:t>
      </w:r>
      <w:r w:rsidR="00A13ECA" w:rsidRPr="006574B8">
        <w:rPr>
          <w:b/>
        </w:rPr>
        <w:t xml:space="preserve"> «</w:t>
      </w:r>
      <w:proofErr w:type="spellStart"/>
      <w:r w:rsidR="00A13ECA" w:rsidRPr="006574B8">
        <w:rPr>
          <w:b/>
        </w:rPr>
        <w:t>Цифровизация</w:t>
      </w:r>
      <w:proofErr w:type="spellEnd"/>
      <w:r w:rsidR="00A13ECA" w:rsidRPr="006574B8">
        <w:rPr>
          <w:b/>
        </w:rPr>
        <w:t xml:space="preserve"> промышленности: преимущества использования оптического и лазерного сканирования»</w:t>
      </w:r>
    </w:p>
    <w:p w14:paraId="71A153ED" w14:textId="77777777" w:rsidR="00A13ECA" w:rsidRDefault="00A13ECA" w:rsidP="006574B8">
      <w:pPr>
        <w:spacing w:line="240" w:lineRule="auto"/>
      </w:pPr>
    </w:p>
    <w:p w14:paraId="50EBD676" w14:textId="59FD3A28" w:rsidR="00A9407B" w:rsidRDefault="00A9407B" w:rsidP="00A9407B">
      <w:pPr>
        <w:spacing w:line="240" w:lineRule="auto"/>
        <w:ind w:right="-461"/>
        <w:jc w:val="right"/>
      </w:pPr>
      <w:r>
        <w:t>03 февраля 2022 г., 11:00 (пермское время)</w:t>
      </w:r>
    </w:p>
    <w:p w14:paraId="7C024E11" w14:textId="6435595C" w:rsidR="005E5F05" w:rsidRDefault="00B272B1" w:rsidP="00A9407B">
      <w:pPr>
        <w:spacing w:line="240" w:lineRule="auto"/>
        <w:ind w:right="-461"/>
        <w:jc w:val="right"/>
      </w:pPr>
      <w:r w:rsidRPr="00B272B1">
        <w:t>ПРОГРАММА</w:t>
      </w:r>
    </w:p>
    <w:p w14:paraId="62ACF947" w14:textId="4CCE166B" w:rsidR="00A9407B" w:rsidRPr="00B272B1" w:rsidRDefault="00A9407B" w:rsidP="00A9407B">
      <w:pPr>
        <w:spacing w:line="240" w:lineRule="auto"/>
        <w:ind w:right="-461"/>
        <w:jc w:val="right"/>
      </w:pPr>
    </w:p>
    <w:tbl>
      <w:tblPr>
        <w:tblStyle w:val="a4"/>
        <w:tblW w:w="9927" w:type="dxa"/>
        <w:tblInd w:w="137" w:type="dxa"/>
        <w:tblLook w:val="04A0" w:firstRow="1" w:lastRow="0" w:firstColumn="1" w:lastColumn="0" w:noHBand="0" w:noVBand="1"/>
      </w:tblPr>
      <w:tblGrid>
        <w:gridCol w:w="4311"/>
        <w:gridCol w:w="3911"/>
        <w:gridCol w:w="1705"/>
      </w:tblGrid>
      <w:tr w:rsidR="009E76F3" w:rsidRPr="009E76F3" w14:paraId="21D3B130" w14:textId="77777777" w:rsidTr="00B76CD2">
        <w:tc>
          <w:tcPr>
            <w:tcW w:w="4311" w:type="dxa"/>
          </w:tcPr>
          <w:p w14:paraId="7F79EB37" w14:textId="5457B7FC" w:rsidR="009E76F3" w:rsidRPr="009B73EE" w:rsidRDefault="006574B8" w:rsidP="00B76CD2">
            <w:pPr>
              <w:pStyle w:val="a3"/>
              <w:ind w:left="508" w:firstLine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911" w:type="dxa"/>
          </w:tcPr>
          <w:p w14:paraId="0341A5BB" w14:textId="77777777" w:rsidR="009E76F3" w:rsidRPr="009B73EE" w:rsidRDefault="009E76F3" w:rsidP="00B76CD2">
            <w:pPr>
              <w:ind w:left="360" w:firstLine="0"/>
              <w:jc w:val="center"/>
              <w:rPr>
                <w:b/>
              </w:rPr>
            </w:pPr>
            <w:r w:rsidRPr="009B73EE">
              <w:rPr>
                <w:b/>
              </w:rPr>
              <w:t>Докладчик</w:t>
            </w:r>
          </w:p>
        </w:tc>
        <w:tc>
          <w:tcPr>
            <w:tcW w:w="1705" w:type="dxa"/>
          </w:tcPr>
          <w:p w14:paraId="087F9715" w14:textId="77777777" w:rsidR="009E76F3" w:rsidRPr="009B73EE" w:rsidRDefault="009E76F3" w:rsidP="00B76CD2">
            <w:pPr>
              <w:ind w:left="360" w:firstLine="0"/>
              <w:jc w:val="center"/>
              <w:rPr>
                <w:b/>
              </w:rPr>
            </w:pPr>
            <w:proofErr w:type="spellStart"/>
            <w:r w:rsidRPr="009B73EE">
              <w:rPr>
                <w:b/>
              </w:rPr>
              <w:t>Тайминг</w:t>
            </w:r>
            <w:proofErr w:type="spellEnd"/>
          </w:p>
        </w:tc>
      </w:tr>
      <w:tr w:rsidR="009E76F3" w:rsidRPr="009E76F3" w14:paraId="33E267E0" w14:textId="77777777" w:rsidTr="00B76CD2">
        <w:tc>
          <w:tcPr>
            <w:tcW w:w="4311" w:type="dxa"/>
          </w:tcPr>
          <w:p w14:paraId="3A46CB34" w14:textId="77777777" w:rsidR="009E76F3" w:rsidRPr="00B76CD2" w:rsidRDefault="00B272B1" w:rsidP="00B76CD2">
            <w:pPr>
              <w:pStyle w:val="a3"/>
              <w:numPr>
                <w:ilvl w:val="0"/>
                <w:numId w:val="11"/>
              </w:numPr>
              <w:ind w:left="459" w:hanging="283"/>
            </w:pPr>
            <w:r>
              <w:rPr>
                <w:b/>
              </w:rPr>
              <w:t xml:space="preserve">Региональный центр инжиниринга – многофункциональный технологический центр. </w:t>
            </w:r>
          </w:p>
          <w:p w14:paraId="51413D84" w14:textId="6C4B5DC8" w:rsidR="00B76CD2" w:rsidRPr="009E76F3" w:rsidRDefault="00B76CD2" w:rsidP="00B76CD2">
            <w:pPr>
              <w:pStyle w:val="a3"/>
              <w:ind w:left="459" w:firstLine="0"/>
            </w:pPr>
          </w:p>
        </w:tc>
        <w:tc>
          <w:tcPr>
            <w:tcW w:w="3911" w:type="dxa"/>
          </w:tcPr>
          <w:p w14:paraId="4EE1DFA9" w14:textId="3E462F78" w:rsidR="009E76F3" w:rsidRPr="00B272B1" w:rsidRDefault="00B272B1" w:rsidP="00B272B1">
            <w:pPr>
              <w:ind w:left="360" w:firstLine="0"/>
              <w:rPr>
                <w:b/>
              </w:rPr>
            </w:pPr>
            <w:r w:rsidRPr="00B272B1">
              <w:rPr>
                <w:i/>
              </w:rPr>
              <w:t>Пономарев Михаил Владимирович</w:t>
            </w:r>
            <w:r>
              <w:rPr>
                <w:i/>
              </w:rPr>
              <w:t>,</w:t>
            </w:r>
            <w:r w:rsidRPr="00B272B1">
              <w:rPr>
                <w:b/>
              </w:rPr>
              <w:t xml:space="preserve"> директор</w:t>
            </w:r>
            <w:r>
              <w:rPr>
                <w:b/>
              </w:rPr>
              <w:t xml:space="preserve"> </w:t>
            </w:r>
            <w:r w:rsidRPr="00B272B1">
              <w:rPr>
                <w:b/>
              </w:rPr>
              <w:t>Фонд</w:t>
            </w:r>
            <w:r>
              <w:rPr>
                <w:b/>
              </w:rPr>
              <w:t>а</w:t>
            </w:r>
            <w:r w:rsidRPr="00B272B1">
              <w:rPr>
                <w:b/>
              </w:rPr>
              <w:t xml:space="preserve"> «Региональный центр инжиниринга»</w:t>
            </w:r>
          </w:p>
        </w:tc>
        <w:tc>
          <w:tcPr>
            <w:tcW w:w="1705" w:type="dxa"/>
          </w:tcPr>
          <w:p w14:paraId="4A4E2B5D" w14:textId="411FD714" w:rsidR="009E76F3" w:rsidRPr="009E76F3" w:rsidRDefault="009E76F3" w:rsidP="006574B8">
            <w:pPr>
              <w:pStyle w:val="a3"/>
              <w:numPr>
                <w:ilvl w:val="0"/>
                <w:numId w:val="12"/>
              </w:numPr>
            </w:pPr>
            <w:r w:rsidRPr="009E76F3">
              <w:t>мин</w:t>
            </w:r>
          </w:p>
        </w:tc>
      </w:tr>
      <w:tr w:rsidR="00B76CD2" w:rsidRPr="009E76F3" w14:paraId="751AD929" w14:textId="77777777" w:rsidTr="005A37BE">
        <w:tc>
          <w:tcPr>
            <w:tcW w:w="9927" w:type="dxa"/>
            <w:gridSpan w:val="3"/>
          </w:tcPr>
          <w:p w14:paraId="346A8AC2" w14:textId="77777777" w:rsidR="00B76CD2" w:rsidRDefault="00B76CD2" w:rsidP="00B76CD2">
            <w:pPr>
              <w:pStyle w:val="a3"/>
              <w:numPr>
                <w:ilvl w:val="0"/>
                <w:numId w:val="11"/>
              </w:numPr>
              <w:ind w:left="459" w:hanging="283"/>
            </w:pPr>
            <w:r w:rsidRPr="00B76CD2">
              <w:rPr>
                <w:b/>
              </w:rPr>
              <w:t>Оптическое сканирование как контроль</w:t>
            </w:r>
            <w:r>
              <w:t>.</w:t>
            </w:r>
          </w:p>
          <w:p w14:paraId="688FF0EE" w14:textId="2CA13620" w:rsidR="00B76CD2" w:rsidRPr="009E76F3" w:rsidRDefault="00B76CD2" w:rsidP="00B76CD2">
            <w:pPr>
              <w:pStyle w:val="a3"/>
              <w:ind w:left="459" w:firstLine="0"/>
            </w:pPr>
          </w:p>
        </w:tc>
      </w:tr>
      <w:tr w:rsidR="00B76CD2" w:rsidRPr="009E76F3" w14:paraId="6CCF3AF5" w14:textId="77777777" w:rsidTr="00B76CD2">
        <w:tc>
          <w:tcPr>
            <w:tcW w:w="4311" w:type="dxa"/>
          </w:tcPr>
          <w:p w14:paraId="5A6F27ED" w14:textId="77777777" w:rsidR="00B76CD2" w:rsidRDefault="00B76CD2" w:rsidP="00B76CD2">
            <w:pPr>
              <w:pStyle w:val="a3"/>
              <w:numPr>
                <w:ilvl w:val="0"/>
                <w:numId w:val="21"/>
              </w:numPr>
              <w:ind w:left="459" w:hanging="283"/>
            </w:pPr>
            <w:r>
              <w:t xml:space="preserve">«Замена </w:t>
            </w:r>
            <w:proofErr w:type="spellStart"/>
            <w:r>
              <w:t>металло</w:t>
            </w:r>
            <w:proofErr w:type="spellEnd"/>
            <w:r>
              <w:t xml:space="preserve">-графитовых уплотнений в </w:t>
            </w:r>
            <w:proofErr w:type="spellStart"/>
            <w:r>
              <w:t>трехэксцентриковых</w:t>
            </w:r>
            <w:proofErr w:type="spellEnd"/>
            <w:r>
              <w:br/>
            </w:r>
            <w:proofErr w:type="spellStart"/>
            <w:r>
              <w:t>дископоворотных</w:t>
            </w:r>
            <w:proofErr w:type="spellEnd"/>
            <w:r>
              <w:t xml:space="preserve"> затворах на ООО «Силур».</w:t>
            </w:r>
          </w:p>
          <w:p w14:paraId="484E0E59" w14:textId="77777777" w:rsidR="00B76CD2" w:rsidRPr="00C53163" w:rsidRDefault="00B76CD2" w:rsidP="00B76CD2">
            <w:pPr>
              <w:pStyle w:val="a3"/>
              <w:ind w:left="459" w:firstLine="0"/>
              <w:rPr>
                <w:b/>
              </w:rPr>
            </w:pPr>
          </w:p>
        </w:tc>
        <w:tc>
          <w:tcPr>
            <w:tcW w:w="3911" w:type="dxa"/>
          </w:tcPr>
          <w:p w14:paraId="586A8D20" w14:textId="4B4AD211" w:rsidR="00B76CD2" w:rsidRDefault="00B76CD2" w:rsidP="00A9407B">
            <w:pPr>
              <w:pStyle w:val="a3"/>
              <w:ind w:left="274" w:firstLine="0"/>
            </w:pPr>
            <w:r w:rsidRPr="00B272B1">
              <w:rPr>
                <w:i/>
              </w:rPr>
              <w:t>Меркушева Наталья Павловна</w:t>
            </w:r>
            <w:r>
              <w:rPr>
                <w:i/>
              </w:rPr>
              <w:t>,</w:t>
            </w:r>
            <w:r w:rsidR="005F7005">
              <w:rPr>
                <w:i/>
              </w:rPr>
              <w:t xml:space="preserve"> </w:t>
            </w:r>
            <w:r w:rsidR="005F7005" w:rsidRPr="005F7005">
              <w:rPr>
                <w:b/>
              </w:rPr>
              <w:t xml:space="preserve">руководитель </w:t>
            </w:r>
            <w:r w:rsidR="005F7005">
              <w:rPr>
                <w:b/>
              </w:rPr>
              <w:t>пр</w:t>
            </w:r>
            <w:r w:rsidR="005F7005" w:rsidRPr="005F7005">
              <w:rPr>
                <w:b/>
              </w:rPr>
              <w:t>о</w:t>
            </w:r>
            <w:r w:rsidR="005F7005">
              <w:rPr>
                <w:b/>
              </w:rPr>
              <w:t>е</w:t>
            </w:r>
            <w:r w:rsidR="005F7005" w:rsidRPr="005F7005">
              <w:rPr>
                <w:b/>
              </w:rPr>
              <w:t>ктов</w:t>
            </w:r>
            <w:r w:rsidRPr="005F7005">
              <w:rPr>
                <w:b/>
              </w:rPr>
              <w:t xml:space="preserve"> </w:t>
            </w:r>
            <w:r w:rsidRPr="00B272B1">
              <w:rPr>
                <w:b/>
              </w:rPr>
              <w:t>ООО «Силур»</w:t>
            </w:r>
          </w:p>
          <w:p w14:paraId="7589584D" w14:textId="77777777" w:rsidR="00B76CD2" w:rsidRPr="00B76CD2" w:rsidRDefault="00B76CD2" w:rsidP="00B76CD2">
            <w:pPr>
              <w:rPr>
                <w:i/>
              </w:rPr>
            </w:pPr>
          </w:p>
        </w:tc>
        <w:tc>
          <w:tcPr>
            <w:tcW w:w="1705" w:type="dxa"/>
          </w:tcPr>
          <w:p w14:paraId="310D785C" w14:textId="20EAED4C" w:rsidR="00B76CD2" w:rsidRDefault="00B76CD2" w:rsidP="006574B8">
            <w:pPr>
              <w:ind w:left="360" w:firstLine="0"/>
            </w:pPr>
            <w:r>
              <w:t>4 мин</w:t>
            </w:r>
          </w:p>
        </w:tc>
      </w:tr>
      <w:tr w:rsidR="00B76CD2" w:rsidRPr="009E76F3" w14:paraId="7B478918" w14:textId="77777777" w:rsidTr="00B76CD2">
        <w:tc>
          <w:tcPr>
            <w:tcW w:w="4311" w:type="dxa"/>
          </w:tcPr>
          <w:p w14:paraId="4D2D33DB" w14:textId="77777777" w:rsidR="00B76CD2" w:rsidRDefault="00B76CD2" w:rsidP="00B76CD2">
            <w:pPr>
              <w:pStyle w:val="a3"/>
              <w:numPr>
                <w:ilvl w:val="0"/>
                <w:numId w:val="21"/>
              </w:numPr>
              <w:ind w:left="459" w:hanging="283"/>
            </w:pPr>
            <w:r>
              <w:t xml:space="preserve">Демонстрация работы оптического сканера </w:t>
            </w:r>
            <w:r>
              <w:rPr>
                <w:lang w:val="en-US"/>
              </w:rPr>
              <w:t>ATOS</w:t>
            </w:r>
            <w:r w:rsidRPr="00B272B1">
              <w:t xml:space="preserve"> 5</w:t>
            </w:r>
            <w:r>
              <w:t>.</w:t>
            </w:r>
          </w:p>
          <w:p w14:paraId="6A451BB3" w14:textId="77777777" w:rsidR="00B76CD2" w:rsidRPr="00B76CD2" w:rsidRDefault="00B76CD2" w:rsidP="00B76CD2">
            <w:pPr>
              <w:ind w:left="176" w:firstLine="0"/>
              <w:rPr>
                <w:b/>
              </w:rPr>
            </w:pPr>
          </w:p>
        </w:tc>
        <w:tc>
          <w:tcPr>
            <w:tcW w:w="3911" w:type="dxa"/>
          </w:tcPr>
          <w:p w14:paraId="2ED86734" w14:textId="77777777" w:rsidR="00B76CD2" w:rsidRDefault="00B76CD2" w:rsidP="00A9407B">
            <w:pPr>
              <w:pStyle w:val="a3"/>
              <w:ind w:left="294" w:firstLine="0"/>
            </w:pPr>
            <w:r w:rsidRPr="00B272B1">
              <w:rPr>
                <w:i/>
              </w:rPr>
              <w:t>Бабушкин Сергей Иванович</w:t>
            </w:r>
            <w:r>
              <w:t xml:space="preserve">, </w:t>
            </w:r>
          </w:p>
          <w:p w14:paraId="403ACADF" w14:textId="1069ADEC" w:rsidR="00B76CD2" w:rsidRPr="00A9407B" w:rsidRDefault="00B76CD2" w:rsidP="00A9407B">
            <w:pPr>
              <w:pStyle w:val="a3"/>
              <w:ind w:left="274" w:firstLine="0"/>
              <w:rPr>
                <w:i/>
              </w:rPr>
            </w:pPr>
            <w:r w:rsidRPr="00B272B1">
              <w:rPr>
                <w:b/>
              </w:rPr>
              <w:t xml:space="preserve">руководитель </w:t>
            </w:r>
            <w:r>
              <w:rPr>
                <w:b/>
              </w:rPr>
              <w:t xml:space="preserve">проектов </w:t>
            </w:r>
            <w:r w:rsidRPr="00B272B1">
              <w:rPr>
                <w:b/>
              </w:rPr>
              <w:t xml:space="preserve">департамента цифровых технологий, </w:t>
            </w:r>
            <w:proofErr w:type="spellStart"/>
            <w:r w:rsidRPr="00B272B1">
              <w:rPr>
                <w:b/>
              </w:rPr>
              <w:t>прототипирования</w:t>
            </w:r>
            <w:proofErr w:type="spellEnd"/>
            <w:r w:rsidRPr="00B272B1">
              <w:rPr>
                <w:b/>
              </w:rPr>
              <w:t xml:space="preserve"> и промышленного дизайна</w:t>
            </w:r>
            <w:r>
              <w:t xml:space="preserve"> </w:t>
            </w:r>
            <w:r w:rsidRPr="00B272B1">
              <w:rPr>
                <w:b/>
              </w:rPr>
              <w:t>Фонд</w:t>
            </w:r>
            <w:r>
              <w:rPr>
                <w:b/>
              </w:rPr>
              <w:t>а</w:t>
            </w:r>
            <w:r w:rsidRPr="00B272B1">
              <w:rPr>
                <w:b/>
              </w:rPr>
              <w:t xml:space="preserve"> «Региональный центр инжиниринга»</w:t>
            </w:r>
          </w:p>
          <w:p w14:paraId="78449ACF" w14:textId="3EFBFC19" w:rsidR="00A9407B" w:rsidRPr="00B272B1" w:rsidRDefault="00A9407B" w:rsidP="00A9407B">
            <w:pPr>
              <w:pStyle w:val="a3"/>
              <w:ind w:left="274" w:firstLine="0"/>
              <w:rPr>
                <w:i/>
              </w:rPr>
            </w:pPr>
          </w:p>
        </w:tc>
        <w:tc>
          <w:tcPr>
            <w:tcW w:w="1705" w:type="dxa"/>
          </w:tcPr>
          <w:p w14:paraId="7AF3EFE8" w14:textId="6F9E4330" w:rsidR="00B76CD2" w:rsidRDefault="00B76CD2" w:rsidP="006574B8">
            <w:pPr>
              <w:ind w:left="360" w:firstLine="0"/>
            </w:pPr>
            <w:r>
              <w:t>3 мин</w:t>
            </w:r>
          </w:p>
        </w:tc>
      </w:tr>
      <w:tr w:rsidR="00B76CD2" w:rsidRPr="009E76F3" w14:paraId="2EE72D6E" w14:textId="77777777" w:rsidTr="003E7A2B">
        <w:tc>
          <w:tcPr>
            <w:tcW w:w="9927" w:type="dxa"/>
            <w:gridSpan w:val="3"/>
          </w:tcPr>
          <w:p w14:paraId="246C0758" w14:textId="77777777" w:rsidR="00B76CD2" w:rsidRPr="00B76CD2" w:rsidRDefault="00B76CD2" w:rsidP="00B76CD2">
            <w:pPr>
              <w:pStyle w:val="a8"/>
              <w:numPr>
                <w:ilvl w:val="0"/>
                <w:numId w:val="11"/>
              </w:numPr>
              <w:ind w:left="459" w:hanging="283"/>
              <w:rPr>
                <w:sz w:val="28"/>
                <w:szCs w:val="22"/>
              </w:rPr>
            </w:pPr>
            <w:r w:rsidRPr="00C53163">
              <w:rPr>
                <w:b/>
                <w:sz w:val="28"/>
                <w:szCs w:val="22"/>
              </w:rPr>
              <w:t>Лазерное сканирование</w:t>
            </w:r>
            <w:r>
              <w:rPr>
                <w:sz w:val="28"/>
                <w:szCs w:val="22"/>
              </w:rPr>
              <w:t>.</w:t>
            </w:r>
          </w:p>
          <w:p w14:paraId="5A41F1D4" w14:textId="17FAF035" w:rsidR="00B76CD2" w:rsidRPr="009E76F3" w:rsidRDefault="00B76CD2" w:rsidP="00B76CD2">
            <w:pPr>
              <w:ind w:firstLine="0"/>
            </w:pPr>
          </w:p>
        </w:tc>
      </w:tr>
      <w:tr w:rsidR="00B76CD2" w:rsidRPr="009E76F3" w14:paraId="20AB1399" w14:textId="77777777" w:rsidTr="00B76CD2">
        <w:tc>
          <w:tcPr>
            <w:tcW w:w="4311" w:type="dxa"/>
          </w:tcPr>
          <w:p w14:paraId="72B4DF9F" w14:textId="77777777" w:rsidR="00B76CD2" w:rsidRPr="00B76CD2" w:rsidRDefault="00B76CD2" w:rsidP="00B76CD2">
            <w:pPr>
              <w:pStyle w:val="a3"/>
              <w:numPr>
                <w:ilvl w:val="0"/>
                <w:numId w:val="22"/>
              </w:numPr>
              <w:ind w:left="459" w:hanging="283"/>
              <w:jc w:val="left"/>
            </w:pPr>
            <w:r w:rsidRPr="00B76CD2">
              <w:t>Системы виртуальной и дополненной реальности</w:t>
            </w:r>
          </w:p>
          <w:p w14:paraId="1FF3CFC6" w14:textId="77777777" w:rsidR="00B76CD2" w:rsidRPr="00B76CD2" w:rsidRDefault="00B76CD2" w:rsidP="00B76CD2">
            <w:pPr>
              <w:pStyle w:val="a3"/>
              <w:numPr>
                <w:ilvl w:val="0"/>
                <w:numId w:val="22"/>
              </w:numPr>
              <w:ind w:left="459" w:hanging="283"/>
              <w:jc w:val="left"/>
            </w:pPr>
            <w:r w:rsidRPr="00B76CD2">
              <w:t>Система усовершенствованного управления технологическими процессами</w:t>
            </w:r>
          </w:p>
          <w:p w14:paraId="67769FE4" w14:textId="77777777" w:rsidR="00B76CD2" w:rsidRPr="00B76CD2" w:rsidRDefault="00B76CD2" w:rsidP="00B76CD2">
            <w:pPr>
              <w:pStyle w:val="a3"/>
              <w:numPr>
                <w:ilvl w:val="0"/>
                <w:numId w:val="22"/>
              </w:numPr>
              <w:ind w:left="459" w:hanging="283"/>
              <w:jc w:val="left"/>
            </w:pPr>
            <w:r w:rsidRPr="00B76CD2">
              <w:t>Компьютерные тренажерные комплексы</w:t>
            </w:r>
          </w:p>
          <w:p w14:paraId="4CE0DA2D" w14:textId="77777777" w:rsidR="00B76CD2" w:rsidRPr="00B76CD2" w:rsidRDefault="00B76CD2" w:rsidP="00B76CD2">
            <w:pPr>
              <w:pStyle w:val="a3"/>
              <w:numPr>
                <w:ilvl w:val="0"/>
                <w:numId w:val="22"/>
              </w:numPr>
              <w:ind w:left="459" w:hanging="283"/>
              <w:jc w:val="left"/>
            </w:pPr>
            <w:r w:rsidRPr="00B76CD2">
              <w:t>Разработка программного обеспечения в области автоматизации производства</w:t>
            </w:r>
          </w:p>
          <w:p w14:paraId="4667935C" w14:textId="77777777" w:rsidR="00B76CD2" w:rsidRPr="00C53163" w:rsidRDefault="00B76CD2" w:rsidP="00B76CD2">
            <w:pPr>
              <w:pStyle w:val="a8"/>
              <w:ind w:firstLine="0"/>
              <w:rPr>
                <w:b/>
                <w:sz w:val="28"/>
                <w:szCs w:val="22"/>
              </w:rPr>
            </w:pPr>
          </w:p>
        </w:tc>
        <w:tc>
          <w:tcPr>
            <w:tcW w:w="3911" w:type="dxa"/>
          </w:tcPr>
          <w:p w14:paraId="0C3CEA73" w14:textId="4FD1269C" w:rsidR="00B76CD2" w:rsidRPr="00917429" w:rsidRDefault="00B76CD2" w:rsidP="00917429">
            <w:pPr>
              <w:ind w:left="401" w:hanging="20"/>
              <w:jc w:val="left"/>
            </w:pPr>
            <w:r w:rsidRPr="00B76CD2">
              <w:rPr>
                <w:i/>
              </w:rPr>
              <w:t>Власов Станислав Сергеевич</w:t>
            </w:r>
            <w:r>
              <w:t>,</w:t>
            </w:r>
            <w:r w:rsidR="00917429">
              <w:t xml:space="preserve"> генеральный директор ООО </w:t>
            </w:r>
            <w:r w:rsidRPr="00B76CD2">
              <w:rPr>
                <w:b/>
              </w:rPr>
              <w:t>«Промышленная Кибернетика»</w:t>
            </w:r>
          </w:p>
          <w:p w14:paraId="0E8D1893" w14:textId="77777777" w:rsidR="00B76CD2" w:rsidRPr="00B76CD2" w:rsidRDefault="00B76CD2" w:rsidP="004A66FC">
            <w:pPr>
              <w:ind w:left="401" w:hanging="20"/>
              <w:jc w:val="left"/>
              <w:rPr>
                <w:i/>
              </w:rPr>
            </w:pPr>
          </w:p>
        </w:tc>
        <w:tc>
          <w:tcPr>
            <w:tcW w:w="1705" w:type="dxa"/>
          </w:tcPr>
          <w:p w14:paraId="55F4854F" w14:textId="10DDDE19" w:rsidR="00B76CD2" w:rsidRDefault="00B76CD2" w:rsidP="006574B8">
            <w:pPr>
              <w:ind w:left="360" w:firstLine="0"/>
            </w:pPr>
            <w:r>
              <w:t>5 мин</w:t>
            </w:r>
          </w:p>
        </w:tc>
      </w:tr>
      <w:tr w:rsidR="00B76CD2" w:rsidRPr="009E76F3" w14:paraId="5632AE58" w14:textId="77777777" w:rsidTr="00B76CD2">
        <w:tc>
          <w:tcPr>
            <w:tcW w:w="4311" w:type="dxa"/>
          </w:tcPr>
          <w:p w14:paraId="3D39D64A" w14:textId="636951C8" w:rsidR="00B76CD2" w:rsidRPr="00C53163" w:rsidRDefault="00B76CD2" w:rsidP="002D1685">
            <w:pPr>
              <w:pStyle w:val="a8"/>
              <w:numPr>
                <w:ilvl w:val="0"/>
                <w:numId w:val="23"/>
              </w:numPr>
              <w:ind w:left="459" w:hanging="283"/>
              <w:rPr>
                <w:b/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 xml:space="preserve">Возможности </w:t>
            </w:r>
            <w:r w:rsidR="002D1685">
              <w:rPr>
                <w:sz w:val="28"/>
                <w:szCs w:val="22"/>
              </w:rPr>
              <w:t>лазерного</w:t>
            </w:r>
            <w:r>
              <w:rPr>
                <w:sz w:val="28"/>
                <w:szCs w:val="22"/>
              </w:rPr>
              <w:t xml:space="preserve"> </w:t>
            </w:r>
            <w:r w:rsidRPr="00B76CD2">
              <w:rPr>
                <w:sz w:val="28"/>
                <w:szCs w:val="22"/>
              </w:rPr>
              <w:t>сканирования с помощью</w:t>
            </w:r>
            <w:r w:rsidR="002D1685">
              <w:rPr>
                <w:sz w:val="28"/>
                <w:szCs w:val="22"/>
              </w:rPr>
              <w:t xml:space="preserve"> </w:t>
            </w:r>
            <w:r w:rsidR="002D1685" w:rsidRPr="002D1685">
              <w:rPr>
                <w:sz w:val="28"/>
                <w:szCs w:val="22"/>
              </w:rPr>
              <w:t xml:space="preserve">FARO </w:t>
            </w:r>
            <w:proofErr w:type="spellStart"/>
            <w:r w:rsidR="002D1685" w:rsidRPr="002D1685">
              <w:rPr>
                <w:sz w:val="28"/>
                <w:szCs w:val="22"/>
              </w:rPr>
              <w:t>Focus</w:t>
            </w:r>
            <w:proofErr w:type="spellEnd"/>
            <w:r w:rsidR="002D1685" w:rsidRPr="002D1685">
              <w:rPr>
                <w:sz w:val="28"/>
                <w:szCs w:val="22"/>
              </w:rPr>
              <w:t xml:space="preserve"> S70</w:t>
            </w:r>
            <w:r w:rsidRPr="00B76CD2">
              <w:rPr>
                <w:sz w:val="28"/>
                <w:szCs w:val="22"/>
              </w:rPr>
              <w:t xml:space="preserve"> </w:t>
            </w:r>
          </w:p>
        </w:tc>
        <w:tc>
          <w:tcPr>
            <w:tcW w:w="3911" w:type="dxa"/>
          </w:tcPr>
          <w:p w14:paraId="2A85A8CD" w14:textId="170B1F14" w:rsidR="00B76CD2" w:rsidRDefault="00B76CD2" w:rsidP="004A66FC">
            <w:pPr>
              <w:ind w:left="401" w:hanging="20"/>
              <w:jc w:val="left"/>
            </w:pPr>
            <w:r w:rsidRPr="00B76CD2">
              <w:rPr>
                <w:i/>
              </w:rPr>
              <w:t>Сафонов Владимир Вячеславович</w:t>
            </w:r>
            <w:r>
              <w:t xml:space="preserve">, </w:t>
            </w:r>
            <w:r w:rsidRPr="00B272B1">
              <w:rPr>
                <w:b/>
              </w:rPr>
              <w:t xml:space="preserve">руководитель </w:t>
            </w:r>
            <w:r>
              <w:rPr>
                <w:b/>
              </w:rPr>
              <w:t xml:space="preserve">проектов </w:t>
            </w:r>
            <w:r w:rsidRPr="00B272B1">
              <w:rPr>
                <w:b/>
              </w:rPr>
              <w:t xml:space="preserve">департамента цифровых технологий, </w:t>
            </w:r>
            <w:proofErr w:type="spellStart"/>
            <w:r w:rsidRPr="00B272B1">
              <w:rPr>
                <w:b/>
              </w:rPr>
              <w:t>прототипирования</w:t>
            </w:r>
            <w:proofErr w:type="spellEnd"/>
            <w:r w:rsidRPr="00B272B1">
              <w:rPr>
                <w:b/>
              </w:rPr>
              <w:t xml:space="preserve"> и промышленного дизайна</w:t>
            </w:r>
            <w:r>
              <w:t xml:space="preserve"> </w:t>
            </w:r>
            <w:r w:rsidRPr="00B272B1">
              <w:rPr>
                <w:b/>
              </w:rPr>
              <w:t>Фонд</w:t>
            </w:r>
            <w:r>
              <w:rPr>
                <w:b/>
              </w:rPr>
              <w:t>а</w:t>
            </w:r>
            <w:r w:rsidRPr="00B272B1">
              <w:rPr>
                <w:b/>
              </w:rPr>
              <w:t xml:space="preserve"> «Региональный центр инжиниринга»</w:t>
            </w:r>
          </w:p>
          <w:p w14:paraId="6EDEB636" w14:textId="77677BE0" w:rsidR="00A9407B" w:rsidRPr="00B76CD2" w:rsidRDefault="00A9407B" w:rsidP="004A66FC">
            <w:pPr>
              <w:ind w:left="401" w:hanging="20"/>
              <w:jc w:val="left"/>
              <w:rPr>
                <w:i/>
              </w:rPr>
            </w:pPr>
          </w:p>
        </w:tc>
        <w:tc>
          <w:tcPr>
            <w:tcW w:w="1705" w:type="dxa"/>
          </w:tcPr>
          <w:p w14:paraId="710133F2" w14:textId="2A9E2B71" w:rsidR="00B76CD2" w:rsidRDefault="00B76CD2" w:rsidP="006574B8">
            <w:pPr>
              <w:ind w:left="360" w:firstLine="0"/>
            </w:pPr>
            <w:r>
              <w:t>3 мин</w:t>
            </w:r>
          </w:p>
        </w:tc>
      </w:tr>
      <w:tr w:rsidR="009C0A47" w:rsidRPr="009E76F3" w14:paraId="248BE2DE" w14:textId="77777777" w:rsidTr="00B76CD2">
        <w:tc>
          <w:tcPr>
            <w:tcW w:w="4311" w:type="dxa"/>
          </w:tcPr>
          <w:p w14:paraId="7EA20759" w14:textId="62DC161B" w:rsidR="009C0A47" w:rsidRDefault="00D53F11" w:rsidP="00D53F11">
            <w:pPr>
              <w:pStyle w:val="a8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«</w:t>
            </w:r>
            <w:r w:rsidRPr="00D53F11">
              <w:rPr>
                <w:sz w:val="28"/>
                <w:szCs w:val="22"/>
              </w:rPr>
              <w:t>Система мониторинга сыпучих материалов</w:t>
            </w:r>
            <w:r>
              <w:rPr>
                <w:sz w:val="28"/>
                <w:szCs w:val="22"/>
              </w:rPr>
              <w:t>»</w:t>
            </w:r>
            <w:r w:rsidRPr="00D53F11">
              <w:rPr>
                <w:sz w:val="28"/>
                <w:szCs w:val="22"/>
              </w:rPr>
              <w:t xml:space="preserve"> - проблема и решение.</w:t>
            </w:r>
          </w:p>
        </w:tc>
        <w:tc>
          <w:tcPr>
            <w:tcW w:w="3911" w:type="dxa"/>
          </w:tcPr>
          <w:p w14:paraId="2900D373" w14:textId="68E67D4C" w:rsidR="000A7C43" w:rsidRPr="009C0A47" w:rsidRDefault="00D53F11" w:rsidP="00D53F11">
            <w:pPr>
              <w:ind w:left="401" w:hanging="20"/>
              <w:jc w:val="left"/>
              <w:rPr>
                <w:b/>
              </w:rPr>
            </w:pPr>
            <w:proofErr w:type="spellStart"/>
            <w:r w:rsidRPr="00D53F11">
              <w:rPr>
                <w:i/>
              </w:rPr>
              <w:t>Елин</w:t>
            </w:r>
            <w:proofErr w:type="spellEnd"/>
            <w:r w:rsidRPr="00D53F11">
              <w:rPr>
                <w:i/>
              </w:rPr>
              <w:t xml:space="preserve"> Михаил Сергеевич</w:t>
            </w:r>
            <w:r>
              <w:rPr>
                <w:b/>
              </w:rPr>
              <w:t xml:space="preserve"> - г</w:t>
            </w:r>
            <w:r w:rsidRPr="00D53F11">
              <w:rPr>
                <w:b/>
              </w:rPr>
              <w:t xml:space="preserve">енеральный директор ООО </w:t>
            </w:r>
            <w:r>
              <w:rPr>
                <w:b/>
              </w:rPr>
              <w:t>«</w:t>
            </w:r>
            <w:r w:rsidRPr="00D53F11">
              <w:rPr>
                <w:b/>
              </w:rPr>
              <w:t>ДИДЖИТАЛ ВЭЙВ</w:t>
            </w:r>
            <w:r>
              <w:rPr>
                <w:b/>
              </w:rPr>
              <w:t>»</w:t>
            </w:r>
          </w:p>
        </w:tc>
        <w:tc>
          <w:tcPr>
            <w:tcW w:w="1705" w:type="dxa"/>
          </w:tcPr>
          <w:p w14:paraId="1FBCAED5" w14:textId="6D61B522" w:rsidR="009C0A47" w:rsidRDefault="00D53F11" w:rsidP="006574B8">
            <w:pPr>
              <w:ind w:left="360" w:firstLine="0"/>
            </w:pPr>
            <w:r>
              <w:t>3-5 мин</w:t>
            </w:r>
          </w:p>
        </w:tc>
      </w:tr>
      <w:tr w:rsidR="007F15DD" w:rsidRPr="009E76F3" w14:paraId="2720F15A" w14:textId="77777777" w:rsidTr="001D434A">
        <w:tc>
          <w:tcPr>
            <w:tcW w:w="9927" w:type="dxa"/>
            <w:gridSpan w:val="3"/>
          </w:tcPr>
          <w:p w14:paraId="751E0DD2" w14:textId="39B8C109" w:rsidR="007F15DD" w:rsidRPr="007F15DD" w:rsidRDefault="007F15DD" w:rsidP="007F15DD">
            <w:pPr>
              <w:pStyle w:val="a8"/>
              <w:numPr>
                <w:ilvl w:val="0"/>
                <w:numId w:val="11"/>
              </w:numPr>
              <w:ind w:left="459" w:hanging="283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Реверс-</w:t>
            </w:r>
            <w:r w:rsidRPr="00C53163">
              <w:rPr>
                <w:b/>
                <w:sz w:val="28"/>
                <w:szCs w:val="22"/>
              </w:rPr>
              <w:t>инжиниринг с помощью оптического и лазерного сканирования</w:t>
            </w:r>
            <w:r>
              <w:rPr>
                <w:b/>
                <w:sz w:val="28"/>
                <w:szCs w:val="22"/>
              </w:rPr>
              <w:t>.</w:t>
            </w:r>
          </w:p>
          <w:p w14:paraId="0F2F5D74" w14:textId="64B3BA25" w:rsidR="007F15DD" w:rsidRPr="009E76F3" w:rsidRDefault="007F15DD" w:rsidP="006574B8">
            <w:pPr>
              <w:ind w:left="360" w:firstLine="0"/>
            </w:pPr>
          </w:p>
        </w:tc>
      </w:tr>
      <w:tr w:rsidR="00A9407B" w:rsidRPr="009E76F3" w14:paraId="48C2C633" w14:textId="77777777" w:rsidTr="00B76CD2">
        <w:tc>
          <w:tcPr>
            <w:tcW w:w="4311" w:type="dxa"/>
          </w:tcPr>
          <w:p w14:paraId="76B78763" w14:textId="3382AB48" w:rsidR="00A9407B" w:rsidRPr="00A9407B" w:rsidRDefault="00A9407B" w:rsidP="00A9407B">
            <w:pPr>
              <w:pStyle w:val="a8"/>
              <w:ind w:left="459" w:firstLine="0"/>
              <w:rPr>
                <w:sz w:val="28"/>
                <w:szCs w:val="22"/>
              </w:rPr>
            </w:pPr>
            <w:r w:rsidRPr="00A9407B">
              <w:rPr>
                <w:sz w:val="28"/>
                <w:szCs w:val="22"/>
              </w:rPr>
              <w:t>Возможности Регионального центра инжиниринга по проведению реверс-инжиниринга</w:t>
            </w:r>
          </w:p>
        </w:tc>
        <w:tc>
          <w:tcPr>
            <w:tcW w:w="3911" w:type="dxa"/>
          </w:tcPr>
          <w:p w14:paraId="283B3877" w14:textId="77777777" w:rsidR="00A9407B" w:rsidRDefault="00A9407B" w:rsidP="00A9407B">
            <w:pPr>
              <w:ind w:left="401" w:firstLine="0"/>
            </w:pPr>
            <w:r w:rsidRPr="00A9407B">
              <w:rPr>
                <w:i/>
              </w:rPr>
              <w:t>Ширяева Ирина Олеговна</w:t>
            </w:r>
            <w:r>
              <w:t xml:space="preserve">, </w:t>
            </w:r>
          </w:p>
          <w:p w14:paraId="02CDFD7F" w14:textId="77777777" w:rsidR="00A9407B" w:rsidRDefault="00A9407B" w:rsidP="00A9407B">
            <w:pPr>
              <w:ind w:left="401" w:firstLine="0"/>
              <w:rPr>
                <w:b/>
              </w:rPr>
            </w:pPr>
            <w:r w:rsidRPr="00B76CD2">
              <w:rPr>
                <w:b/>
              </w:rPr>
              <w:t xml:space="preserve">заместитель директора, руководитель департамента цифровых технологий, </w:t>
            </w:r>
            <w:proofErr w:type="spellStart"/>
            <w:r w:rsidRPr="00B76CD2">
              <w:rPr>
                <w:b/>
              </w:rPr>
              <w:t>прототипирования</w:t>
            </w:r>
            <w:proofErr w:type="spellEnd"/>
            <w:r w:rsidRPr="00B76CD2">
              <w:rPr>
                <w:b/>
              </w:rPr>
              <w:t xml:space="preserve"> и промышленного дизайна </w:t>
            </w:r>
            <w:r w:rsidRPr="00B272B1">
              <w:rPr>
                <w:b/>
              </w:rPr>
              <w:t>Фонд</w:t>
            </w:r>
            <w:r>
              <w:rPr>
                <w:b/>
              </w:rPr>
              <w:t>а</w:t>
            </w:r>
            <w:r w:rsidRPr="00B272B1">
              <w:rPr>
                <w:b/>
              </w:rPr>
              <w:t xml:space="preserve"> «Региональный центр инжиниринга»</w:t>
            </w:r>
          </w:p>
          <w:p w14:paraId="79D1D28E" w14:textId="02F20640" w:rsidR="00A9407B" w:rsidRPr="00A9407B" w:rsidRDefault="00A9407B" w:rsidP="00A9407B">
            <w:pPr>
              <w:ind w:left="401" w:firstLine="0"/>
              <w:rPr>
                <w:i/>
              </w:rPr>
            </w:pPr>
          </w:p>
        </w:tc>
        <w:tc>
          <w:tcPr>
            <w:tcW w:w="1705" w:type="dxa"/>
          </w:tcPr>
          <w:p w14:paraId="01879098" w14:textId="3A61EC0E" w:rsidR="00A9407B" w:rsidRDefault="007F15DD" w:rsidP="006574B8">
            <w:pPr>
              <w:ind w:left="360" w:firstLine="0"/>
            </w:pPr>
            <w:r>
              <w:t>3</w:t>
            </w:r>
            <w:r w:rsidR="00A9407B">
              <w:t xml:space="preserve"> мин</w:t>
            </w:r>
          </w:p>
        </w:tc>
      </w:tr>
      <w:tr w:rsidR="00A9407B" w:rsidRPr="009E76F3" w14:paraId="0BFBCA4C" w14:textId="77777777" w:rsidTr="00B76CD2">
        <w:tc>
          <w:tcPr>
            <w:tcW w:w="4311" w:type="dxa"/>
          </w:tcPr>
          <w:p w14:paraId="02291C46" w14:textId="7975D045" w:rsidR="00A9407B" w:rsidRDefault="00A9407B" w:rsidP="00A9407B">
            <w:pPr>
              <w:pStyle w:val="a8"/>
              <w:ind w:left="459" w:firstLine="0"/>
              <w:rPr>
                <w:b/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 w:rsidRPr="00A9407B">
              <w:rPr>
                <w:sz w:val="28"/>
                <w:szCs w:val="22"/>
              </w:rPr>
              <w:t>олный цикл проекта от реверса до изготовления</w:t>
            </w:r>
          </w:p>
        </w:tc>
        <w:tc>
          <w:tcPr>
            <w:tcW w:w="3911" w:type="dxa"/>
          </w:tcPr>
          <w:p w14:paraId="34D5A2A9" w14:textId="77777777" w:rsidR="00A9407B" w:rsidRDefault="00A9407B" w:rsidP="00A9407B">
            <w:pPr>
              <w:pStyle w:val="a3"/>
              <w:ind w:left="429" w:firstLine="0"/>
            </w:pPr>
            <w:r w:rsidRPr="00A9407B">
              <w:rPr>
                <w:b/>
              </w:rPr>
              <w:t>ООО «</w:t>
            </w:r>
            <w:proofErr w:type="spellStart"/>
            <w:r w:rsidRPr="00A9407B">
              <w:rPr>
                <w:b/>
              </w:rPr>
              <w:t>Фабио</w:t>
            </w:r>
            <w:proofErr w:type="spellEnd"/>
            <w:r w:rsidRPr="00A9407B">
              <w:rPr>
                <w:b/>
              </w:rPr>
              <w:t>-РУС»</w:t>
            </w:r>
            <w:r>
              <w:t xml:space="preserve"> </w:t>
            </w:r>
          </w:p>
          <w:p w14:paraId="7E2E5064" w14:textId="37C3E339" w:rsidR="00A9407B" w:rsidRPr="00B76CD2" w:rsidRDefault="00A9407B" w:rsidP="00A9407B">
            <w:pPr>
              <w:pStyle w:val="a3"/>
              <w:ind w:left="429" w:firstLine="0"/>
              <w:rPr>
                <w:i/>
              </w:rPr>
            </w:pPr>
          </w:p>
        </w:tc>
        <w:tc>
          <w:tcPr>
            <w:tcW w:w="1705" w:type="dxa"/>
          </w:tcPr>
          <w:p w14:paraId="51CEF78D" w14:textId="37FEBF9B" w:rsidR="00A9407B" w:rsidRDefault="00A9407B" w:rsidP="006574B8">
            <w:pPr>
              <w:ind w:left="360" w:firstLine="0"/>
            </w:pPr>
            <w:r>
              <w:t>5 мин</w:t>
            </w:r>
          </w:p>
        </w:tc>
      </w:tr>
      <w:tr w:rsidR="00A9407B" w:rsidRPr="009E76F3" w14:paraId="42FDB2DC" w14:textId="77777777" w:rsidTr="00B76CD2">
        <w:tc>
          <w:tcPr>
            <w:tcW w:w="4311" w:type="dxa"/>
          </w:tcPr>
          <w:p w14:paraId="25299277" w14:textId="738D9C6A" w:rsidR="00A9407B" w:rsidRPr="00A9407B" w:rsidRDefault="00A9407B" w:rsidP="00A9407B">
            <w:pPr>
              <w:pStyle w:val="a8"/>
              <w:ind w:left="459"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Моделирование изделий</w:t>
            </w:r>
          </w:p>
        </w:tc>
        <w:tc>
          <w:tcPr>
            <w:tcW w:w="3911" w:type="dxa"/>
          </w:tcPr>
          <w:p w14:paraId="36A6B760" w14:textId="77777777" w:rsidR="00A9407B" w:rsidRDefault="00A9407B" w:rsidP="00A9407B">
            <w:pPr>
              <w:ind w:left="401" w:hanging="20"/>
              <w:jc w:val="left"/>
            </w:pPr>
            <w:proofErr w:type="spellStart"/>
            <w:r w:rsidRPr="00A9407B">
              <w:rPr>
                <w:i/>
              </w:rPr>
              <w:t>Ладин</w:t>
            </w:r>
            <w:proofErr w:type="spellEnd"/>
            <w:r w:rsidRPr="00A9407B">
              <w:rPr>
                <w:i/>
              </w:rPr>
              <w:t xml:space="preserve"> Максим Олегович</w:t>
            </w:r>
            <w:r>
              <w:rPr>
                <w:b/>
              </w:rPr>
              <w:t xml:space="preserve">, </w:t>
            </w:r>
            <w:r w:rsidRPr="00B272B1">
              <w:rPr>
                <w:b/>
              </w:rPr>
              <w:t xml:space="preserve">руководитель </w:t>
            </w:r>
            <w:r>
              <w:rPr>
                <w:b/>
              </w:rPr>
              <w:t xml:space="preserve">проектов </w:t>
            </w:r>
            <w:r w:rsidRPr="00B272B1">
              <w:rPr>
                <w:b/>
              </w:rPr>
              <w:t xml:space="preserve">департамента цифровых технологий, </w:t>
            </w:r>
            <w:proofErr w:type="spellStart"/>
            <w:r w:rsidRPr="00B272B1">
              <w:rPr>
                <w:b/>
              </w:rPr>
              <w:t>прототипирования</w:t>
            </w:r>
            <w:proofErr w:type="spellEnd"/>
            <w:r w:rsidRPr="00B272B1">
              <w:rPr>
                <w:b/>
              </w:rPr>
              <w:t xml:space="preserve"> и промышленного дизайна</w:t>
            </w:r>
            <w:r>
              <w:t xml:space="preserve"> </w:t>
            </w:r>
            <w:r w:rsidRPr="00B272B1">
              <w:rPr>
                <w:b/>
              </w:rPr>
              <w:t>Фонд</w:t>
            </w:r>
            <w:r>
              <w:rPr>
                <w:b/>
              </w:rPr>
              <w:t>а</w:t>
            </w:r>
            <w:r w:rsidRPr="00B272B1">
              <w:rPr>
                <w:b/>
              </w:rPr>
              <w:t xml:space="preserve"> «Региональный центр инжиниринга»</w:t>
            </w:r>
            <w:r>
              <w:t>.</w:t>
            </w:r>
          </w:p>
          <w:p w14:paraId="46E4A969" w14:textId="3EBB688D" w:rsidR="00A9407B" w:rsidRDefault="00A9407B" w:rsidP="00A9407B">
            <w:pPr>
              <w:pStyle w:val="a3"/>
              <w:ind w:left="429" w:firstLine="0"/>
              <w:rPr>
                <w:b/>
              </w:rPr>
            </w:pPr>
          </w:p>
        </w:tc>
        <w:tc>
          <w:tcPr>
            <w:tcW w:w="1705" w:type="dxa"/>
          </w:tcPr>
          <w:p w14:paraId="4D43F43D" w14:textId="5F5B630A" w:rsidR="00A9407B" w:rsidRDefault="00A9407B" w:rsidP="006574B8">
            <w:pPr>
              <w:ind w:left="360" w:firstLine="0"/>
            </w:pPr>
            <w:r>
              <w:t>2 мин</w:t>
            </w:r>
          </w:p>
        </w:tc>
      </w:tr>
      <w:tr w:rsidR="007F15DD" w:rsidRPr="009E76F3" w14:paraId="20E63ECE" w14:textId="77777777" w:rsidTr="00D7510A">
        <w:tc>
          <w:tcPr>
            <w:tcW w:w="9927" w:type="dxa"/>
            <w:gridSpan w:val="3"/>
          </w:tcPr>
          <w:p w14:paraId="400B7FE5" w14:textId="77777777" w:rsidR="007F15DD" w:rsidRDefault="007F15DD" w:rsidP="00A9407B">
            <w:pPr>
              <w:pStyle w:val="a3"/>
              <w:numPr>
                <w:ilvl w:val="0"/>
                <w:numId w:val="11"/>
              </w:numPr>
              <w:ind w:left="459" w:hanging="283"/>
              <w:rPr>
                <w:b/>
              </w:rPr>
            </w:pPr>
            <w:r>
              <w:rPr>
                <w:b/>
              </w:rPr>
              <w:t>Вопросы – ответы: п</w:t>
            </w:r>
            <w:r w:rsidRPr="009B73EE">
              <w:rPr>
                <w:b/>
              </w:rPr>
              <w:t>реимущества и тенденции оптического / лазерного сканирования</w:t>
            </w:r>
            <w:r>
              <w:rPr>
                <w:b/>
              </w:rPr>
              <w:t xml:space="preserve"> </w:t>
            </w:r>
          </w:p>
          <w:p w14:paraId="55225365" w14:textId="15CDC570" w:rsidR="007F15DD" w:rsidRPr="009E76F3" w:rsidRDefault="007F15DD" w:rsidP="006574B8">
            <w:pPr>
              <w:ind w:left="360" w:firstLine="0"/>
            </w:pPr>
            <w:r>
              <w:t>(5 мин)</w:t>
            </w:r>
          </w:p>
        </w:tc>
      </w:tr>
      <w:tr w:rsidR="007F15DD" w:rsidRPr="009E76F3" w14:paraId="0DF0222B" w14:textId="77777777" w:rsidTr="00CF5D53">
        <w:tc>
          <w:tcPr>
            <w:tcW w:w="9927" w:type="dxa"/>
            <w:gridSpan w:val="3"/>
          </w:tcPr>
          <w:p w14:paraId="773460C7" w14:textId="3677F3B7" w:rsidR="007F15DD" w:rsidRPr="007F15DD" w:rsidRDefault="007F15DD" w:rsidP="007F15DD">
            <w:pPr>
              <w:pStyle w:val="a3"/>
              <w:numPr>
                <w:ilvl w:val="0"/>
                <w:numId w:val="11"/>
              </w:numPr>
              <w:ind w:left="459" w:hanging="283"/>
              <w:rPr>
                <w:b/>
              </w:rPr>
            </w:pPr>
            <w:r w:rsidRPr="007F15DD">
              <w:rPr>
                <w:b/>
              </w:rPr>
              <w:t>Моделирование и цифровые проекты.</w:t>
            </w:r>
          </w:p>
          <w:p w14:paraId="64CC5545" w14:textId="07A6B770" w:rsidR="007F15DD" w:rsidRPr="009E76F3" w:rsidRDefault="007F15DD" w:rsidP="006574B8">
            <w:pPr>
              <w:ind w:left="360" w:firstLine="0"/>
            </w:pPr>
          </w:p>
        </w:tc>
      </w:tr>
      <w:tr w:rsidR="007F15DD" w:rsidRPr="009E76F3" w14:paraId="5A340718" w14:textId="77777777" w:rsidTr="00B76CD2">
        <w:tc>
          <w:tcPr>
            <w:tcW w:w="4311" w:type="dxa"/>
          </w:tcPr>
          <w:p w14:paraId="24BD0DDB" w14:textId="6F0867CA" w:rsidR="007F15DD" w:rsidRPr="00AF28B4" w:rsidRDefault="007F15DD" w:rsidP="007F15DD">
            <w:pPr>
              <w:pStyle w:val="a8"/>
              <w:numPr>
                <w:ilvl w:val="0"/>
                <w:numId w:val="23"/>
              </w:numPr>
              <w:rPr>
                <w:sz w:val="28"/>
                <w:szCs w:val="22"/>
              </w:rPr>
            </w:pPr>
            <w:r w:rsidRPr="00AF28B4">
              <w:rPr>
                <w:sz w:val="28"/>
                <w:szCs w:val="22"/>
              </w:rPr>
              <w:t>Для производства;</w:t>
            </w:r>
          </w:p>
          <w:p w14:paraId="03C94754" w14:textId="3082AE1D" w:rsidR="007F15DD" w:rsidRPr="00AF28B4" w:rsidRDefault="007F15DD" w:rsidP="007F15DD">
            <w:pPr>
              <w:pStyle w:val="a8"/>
              <w:numPr>
                <w:ilvl w:val="0"/>
                <w:numId w:val="23"/>
              </w:numPr>
              <w:rPr>
                <w:sz w:val="28"/>
                <w:szCs w:val="22"/>
              </w:rPr>
            </w:pPr>
            <w:r w:rsidRPr="00AF28B4">
              <w:rPr>
                <w:sz w:val="28"/>
                <w:szCs w:val="22"/>
              </w:rPr>
              <w:t xml:space="preserve">Для создания прототипов; </w:t>
            </w:r>
          </w:p>
          <w:p w14:paraId="5BC220E7" w14:textId="5FAC09FF" w:rsidR="007F15DD" w:rsidRPr="00AF28B4" w:rsidRDefault="007F15DD" w:rsidP="007F15DD">
            <w:pPr>
              <w:pStyle w:val="a8"/>
              <w:numPr>
                <w:ilvl w:val="0"/>
                <w:numId w:val="23"/>
              </w:numPr>
              <w:rPr>
                <w:sz w:val="28"/>
                <w:szCs w:val="22"/>
              </w:rPr>
            </w:pPr>
            <w:r w:rsidRPr="00AF28B4">
              <w:rPr>
                <w:sz w:val="28"/>
                <w:szCs w:val="22"/>
              </w:rPr>
              <w:lastRenderedPageBreak/>
              <w:t>Для «музеев» и выставок, маркетинговые проекты;</w:t>
            </w:r>
          </w:p>
          <w:p w14:paraId="3C82675A" w14:textId="66085B9E" w:rsidR="007F15DD" w:rsidRPr="00C53163" w:rsidRDefault="007F15DD" w:rsidP="007F15DD">
            <w:pPr>
              <w:pStyle w:val="a8"/>
              <w:numPr>
                <w:ilvl w:val="0"/>
                <w:numId w:val="23"/>
              </w:numPr>
              <w:rPr>
                <w:b/>
                <w:sz w:val="28"/>
                <w:szCs w:val="22"/>
              </w:rPr>
            </w:pPr>
            <w:r w:rsidRPr="00AF28B4">
              <w:rPr>
                <w:sz w:val="28"/>
                <w:szCs w:val="22"/>
              </w:rPr>
              <w:t>Обучающие системы.</w:t>
            </w:r>
          </w:p>
        </w:tc>
        <w:tc>
          <w:tcPr>
            <w:tcW w:w="3911" w:type="dxa"/>
          </w:tcPr>
          <w:p w14:paraId="57582834" w14:textId="77777777" w:rsidR="007F15DD" w:rsidRDefault="007F15DD" w:rsidP="007F15DD">
            <w:pPr>
              <w:ind w:left="401" w:firstLine="0"/>
            </w:pPr>
            <w:r w:rsidRPr="00A9407B">
              <w:rPr>
                <w:i/>
              </w:rPr>
              <w:lastRenderedPageBreak/>
              <w:t>Ширяева Ирина Олеговна</w:t>
            </w:r>
            <w:r>
              <w:t xml:space="preserve">, </w:t>
            </w:r>
          </w:p>
          <w:p w14:paraId="6C0B36EB" w14:textId="77777777" w:rsidR="007F15DD" w:rsidRDefault="007F15DD" w:rsidP="007F15DD">
            <w:pPr>
              <w:ind w:left="401" w:firstLine="0"/>
              <w:rPr>
                <w:b/>
              </w:rPr>
            </w:pPr>
            <w:r w:rsidRPr="00B76CD2">
              <w:rPr>
                <w:b/>
              </w:rPr>
              <w:t xml:space="preserve">заместитель директора, руководитель </w:t>
            </w:r>
            <w:r w:rsidRPr="00B76CD2">
              <w:rPr>
                <w:b/>
              </w:rPr>
              <w:lastRenderedPageBreak/>
              <w:t xml:space="preserve">департамента цифровых технологий, </w:t>
            </w:r>
            <w:proofErr w:type="spellStart"/>
            <w:r w:rsidRPr="00B76CD2">
              <w:rPr>
                <w:b/>
              </w:rPr>
              <w:t>прототипирования</w:t>
            </w:r>
            <w:proofErr w:type="spellEnd"/>
            <w:r w:rsidRPr="00B76CD2">
              <w:rPr>
                <w:b/>
              </w:rPr>
              <w:t xml:space="preserve"> и промышленного дизайна </w:t>
            </w:r>
            <w:r w:rsidRPr="00B272B1">
              <w:rPr>
                <w:b/>
              </w:rPr>
              <w:t>Фонд</w:t>
            </w:r>
            <w:r>
              <w:rPr>
                <w:b/>
              </w:rPr>
              <w:t>а</w:t>
            </w:r>
            <w:r w:rsidRPr="00B272B1">
              <w:rPr>
                <w:b/>
              </w:rPr>
              <w:t xml:space="preserve"> «Региональный центр инжиниринга»</w:t>
            </w:r>
          </w:p>
          <w:p w14:paraId="71C3C281" w14:textId="58D0DB12" w:rsidR="007F15DD" w:rsidRDefault="007F15DD" w:rsidP="007F15DD">
            <w:pPr>
              <w:pStyle w:val="a3"/>
              <w:ind w:left="316" w:firstLine="0"/>
            </w:pPr>
          </w:p>
        </w:tc>
        <w:tc>
          <w:tcPr>
            <w:tcW w:w="1705" w:type="dxa"/>
          </w:tcPr>
          <w:p w14:paraId="7E09D4C2" w14:textId="5FADFCC0" w:rsidR="007F15DD" w:rsidRDefault="007F15DD" w:rsidP="006574B8">
            <w:pPr>
              <w:ind w:left="360" w:firstLine="0"/>
            </w:pPr>
            <w:r>
              <w:lastRenderedPageBreak/>
              <w:t>5 мин</w:t>
            </w:r>
          </w:p>
        </w:tc>
      </w:tr>
      <w:tr w:rsidR="0081593F" w:rsidRPr="009E76F3" w14:paraId="008FCE86" w14:textId="77777777" w:rsidTr="00B76CD2">
        <w:tc>
          <w:tcPr>
            <w:tcW w:w="4311" w:type="dxa"/>
          </w:tcPr>
          <w:p w14:paraId="15BEEACA" w14:textId="1308B4D5" w:rsidR="0081593F" w:rsidRDefault="0081593F" w:rsidP="00B76CD2">
            <w:pPr>
              <w:pStyle w:val="a8"/>
              <w:numPr>
                <w:ilvl w:val="0"/>
                <w:numId w:val="11"/>
              </w:numPr>
              <w:ind w:left="459" w:hanging="283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Комплексный подход </w:t>
            </w:r>
            <w:r w:rsidR="007F15DD">
              <w:rPr>
                <w:b/>
                <w:sz w:val="28"/>
                <w:szCs w:val="22"/>
              </w:rPr>
              <w:t>Регионального центра инжиниринга</w:t>
            </w:r>
            <w:r w:rsidR="00B4019A">
              <w:rPr>
                <w:b/>
                <w:sz w:val="28"/>
                <w:szCs w:val="22"/>
              </w:rPr>
              <w:t xml:space="preserve"> к повышению производительности на предприятиях</w:t>
            </w:r>
          </w:p>
          <w:p w14:paraId="723DCE96" w14:textId="5841F1CB" w:rsidR="00E60864" w:rsidRPr="003B59C5" w:rsidRDefault="00E60864" w:rsidP="007F15DD">
            <w:pPr>
              <w:pStyle w:val="a8"/>
              <w:ind w:left="459" w:hanging="283"/>
              <w:rPr>
                <w:sz w:val="28"/>
                <w:szCs w:val="22"/>
              </w:rPr>
            </w:pPr>
          </w:p>
        </w:tc>
        <w:tc>
          <w:tcPr>
            <w:tcW w:w="3911" w:type="dxa"/>
          </w:tcPr>
          <w:p w14:paraId="45438912" w14:textId="77777777" w:rsidR="00B603BA" w:rsidRDefault="007F15DD" w:rsidP="0081593F">
            <w:pPr>
              <w:pStyle w:val="a3"/>
              <w:ind w:left="316" w:firstLine="0"/>
              <w:rPr>
                <w:b/>
              </w:rPr>
            </w:pPr>
            <w:r w:rsidRPr="00B272B1">
              <w:rPr>
                <w:i/>
              </w:rPr>
              <w:t>Пономарев Михаил Владимирович</w:t>
            </w:r>
            <w:r>
              <w:rPr>
                <w:i/>
              </w:rPr>
              <w:t>,</w:t>
            </w:r>
            <w:r w:rsidRPr="00B272B1">
              <w:rPr>
                <w:b/>
              </w:rPr>
              <w:t xml:space="preserve"> директор</w:t>
            </w:r>
            <w:r>
              <w:rPr>
                <w:b/>
              </w:rPr>
              <w:t xml:space="preserve"> </w:t>
            </w:r>
            <w:r w:rsidRPr="00B272B1">
              <w:rPr>
                <w:b/>
              </w:rPr>
              <w:t>Фонд</w:t>
            </w:r>
            <w:r>
              <w:rPr>
                <w:b/>
              </w:rPr>
              <w:t>а</w:t>
            </w:r>
            <w:r w:rsidRPr="00B272B1">
              <w:rPr>
                <w:b/>
              </w:rPr>
              <w:t xml:space="preserve"> «Региональный центр инжиниринга»</w:t>
            </w:r>
            <w:r>
              <w:rPr>
                <w:b/>
              </w:rPr>
              <w:t>;</w:t>
            </w:r>
          </w:p>
          <w:p w14:paraId="4366F30E" w14:textId="77777777" w:rsidR="007F15DD" w:rsidRDefault="007F15DD" w:rsidP="0081593F">
            <w:pPr>
              <w:pStyle w:val="a3"/>
              <w:ind w:left="316" w:firstLine="0"/>
              <w:rPr>
                <w:b/>
              </w:rPr>
            </w:pPr>
          </w:p>
          <w:p w14:paraId="482B3545" w14:textId="729E7121" w:rsidR="007F15DD" w:rsidRDefault="007F15DD" w:rsidP="0081593F">
            <w:pPr>
              <w:pStyle w:val="a3"/>
              <w:ind w:left="316" w:firstLine="0"/>
            </w:pPr>
            <w:proofErr w:type="spellStart"/>
            <w:r w:rsidRPr="007F15DD">
              <w:rPr>
                <w:i/>
                <w:highlight w:val="yellow"/>
              </w:rPr>
              <w:t>Шафигуллин</w:t>
            </w:r>
            <w:proofErr w:type="spellEnd"/>
            <w:r w:rsidRPr="007F15DD">
              <w:rPr>
                <w:i/>
                <w:highlight w:val="yellow"/>
              </w:rPr>
              <w:t xml:space="preserve"> Алмаз </w:t>
            </w:r>
            <w:proofErr w:type="spellStart"/>
            <w:r w:rsidRPr="007F15DD">
              <w:rPr>
                <w:i/>
                <w:highlight w:val="yellow"/>
              </w:rPr>
              <w:t>Монирович</w:t>
            </w:r>
            <w:proofErr w:type="spellEnd"/>
            <w:r w:rsidRPr="007F15DD">
              <w:rPr>
                <w:highlight w:val="yellow"/>
              </w:rPr>
              <w:t xml:space="preserve">, </w:t>
            </w:r>
            <w:r w:rsidRPr="007F15DD">
              <w:rPr>
                <w:b/>
                <w:highlight w:val="yellow"/>
              </w:rPr>
              <w:t>руководитель Регионального центра компетенций Пермского края</w:t>
            </w:r>
          </w:p>
        </w:tc>
        <w:tc>
          <w:tcPr>
            <w:tcW w:w="1705" w:type="dxa"/>
          </w:tcPr>
          <w:p w14:paraId="3CA77DBF" w14:textId="6597BF06" w:rsidR="0081593F" w:rsidRDefault="00B4019A" w:rsidP="006574B8">
            <w:pPr>
              <w:ind w:left="360" w:firstLine="0"/>
            </w:pPr>
            <w:r>
              <w:t>5 мин</w:t>
            </w:r>
          </w:p>
        </w:tc>
      </w:tr>
      <w:tr w:rsidR="007F15DD" w:rsidRPr="009E76F3" w14:paraId="42D5ACCA" w14:textId="77777777" w:rsidTr="00BB7976">
        <w:tc>
          <w:tcPr>
            <w:tcW w:w="9927" w:type="dxa"/>
            <w:gridSpan w:val="3"/>
          </w:tcPr>
          <w:p w14:paraId="42A59C07" w14:textId="6F31394E" w:rsidR="007F15DD" w:rsidRDefault="007F15DD" w:rsidP="007F15DD">
            <w:pPr>
              <w:pStyle w:val="a8"/>
              <w:numPr>
                <w:ilvl w:val="0"/>
                <w:numId w:val="11"/>
              </w:numPr>
              <w:ind w:left="459" w:hanging="283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Вопросы – ответы</w:t>
            </w:r>
          </w:p>
          <w:p w14:paraId="3F29D4CE" w14:textId="7A7CD6E9" w:rsidR="007F15DD" w:rsidRDefault="007F15DD" w:rsidP="006574B8">
            <w:pPr>
              <w:ind w:left="360" w:firstLine="0"/>
            </w:pPr>
            <w:r>
              <w:t>(3 мин)</w:t>
            </w:r>
          </w:p>
        </w:tc>
      </w:tr>
      <w:tr w:rsidR="00E60864" w:rsidRPr="009E76F3" w14:paraId="1AA0D59D" w14:textId="77777777" w:rsidTr="00B76CD2">
        <w:tc>
          <w:tcPr>
            <w:tcW w:w="4311" w:type="dxa"/>
          </w:tcPr>
          <w:p w14:paraId="7F14192E" w14:textId="051B56C3" w:rsidR="00E60864" w:rsidRDefault="00E60864" w:rsidP="00B76CD2">
            <w:pPr>
              <w:pStyle w:val="a8"/>
              <w:numPr>
                <w:ilvl w:val="0"/>
                <w:numId w:val="11"/>
              </w:numPr>
              <w:ind w:left="459" w:hanging="283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Заключительное слово</w:t>
            </w:r>
          </w:p>
        </w:tc>
        <w:tc>
          <w:tcPr>
            <w:tcW w:w="3911" w:type="dxa"/>
          </w:tcPr>
          <w:p w14:paraId="4116EC34" w14:textId="002A3DC1" w:rsidR="00E60864" w:rsidRDefault="007F15DD" w:rsidP="0081593F">
            <w:pPr>
              <w:pStyle w:val="a3"/>
              <w:ind w:left="316" w:firstLine="0"/>
            </w:pPr>
            <w:r w:rsidRPr="00B272B1">
              <w:rPr>
                <w:i/>
              </w:rPr>
              <w:t>Пономарев Михаил Владимирович</w:t>
            </w:r>
            <w:r>
              <w:rPr>
                <w:i/>
              </w:rPr>
              <w:t>,</w:t>
            </w:r>
            <w:r w:rsidRPr="00B272B1">
              <w:rPr>
                <w:b/>
              </w:rPr>
              <w:t xml:space="preserve"> директор</w:t>
            </w:r>
            <w:r>
              <w:rPr>
                <w:b/>
              </w:rPr>
              <w:t xml:space="preserve"> </w:t>
            </w:r>
            <w:r w:rsidRPr="00B272B1">
              <w:rPr>
                <w:b/>
              </w:rPr>
              <w:t>Фонд</w:t>
            </w:r>
            <w:r>
              <w:rPr>
                <w:b/>
              </w:rPr>
              <w:t>а</w:t>
            </w:r>
            <w:r w:rsidRPr="00B272B1">
              <w:rPr>
                <w:b/>
              </w:rPr>
              <w:t xml:space="preserve"> «Региональный центр инжиниринга»</w:t>
            </w:r>
          </w:p>
        </w:tc>
        <w:tc>
          <w:tcPr>
            <w:tcW w:w="1705" w:type="dxa"/>
          </w:tcPr>
          <w:p w14:paraId="27704F59" w14:textId="3F2820EF" w:rsidR="00E60864" w:rsidRDefault="00E60864" w:rsidP="006574B8">
            <w:pPr>
              <w:ind w:left="360" w:firstLine="0"/>
            </w:pPr>
            <w:r>
              <w:t>2 мин</w:t>
            </w:r>
          </w:p>
        </w:tc>
      </w:tr>
      <w:tr w:rsidR="00E60864" w:rsidRPr="009E76F3" w14:paraId="0229B2D0" w14:textId="77777777" w:rsidTr="00B76CD2">
        <w:tc>
          <w:tcPr>
            <w:tcW w:w="4311" w:type="dxa"/>
          </w:tcPr>
          <w:p w14:paraId="5D2C85E7" w14:textId="14BD7AA8" w:rsidR="00E60864" w:rsidRDefault="00E60864" w:rsidP="00E60864">
            <w:pPr>
              <w:pStyle w:val="a8"/>
              <w:ind w:firstLine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ИТОГО</w:t>
            </w:r>
          </w:p>
        </w:tc>
        <w:tc>
          <w:tcPr>
            <w:tcW w:w="3911" w:type="dxa"/>
          </w:tcPr>
          <w:p w14:paraId="1019CFE1" w14:textId="77777777" w:rsidR="00E60864" w:rsidRDefault="00E60864" w:rsidP="00E60864">
            <w:pPr>
              <w:pStyle w:val="a3"/>
              <w:ind w:left="316" w:firstLine="0"/>
            </w:pPr>
          </w:p>
        </w:tc>
        <w:tc>
          <w:tcPr>
            <w:tcW w:w="1705" w:type="dxa"/>
          </w:tcPr>
          <w:p w14:paraId="49489FDD" w14:textId="52B8201C" w:rsidR="00E60864" w:rsidRDefault="007F15DD" w:rsidP="00C33E45">
            <w:pPr>
              <w:ind w:left="360" w:firstLine="0"/>
            </w:pPr>
            <w:r>
              <w:t>5</w:t>
            </w:r>
            <w:r w:rsidR="00C33E45">
              <w:t>7</w:t>
            </w:r>
            <w:bookmarkStart w:id="0" w:name="_GoBack"/>
            <w:bookmarkEnd w:id="0"/>
            <w:r w:rsidR="00E60864">
              <w:t xml:space="preserve"> мин</w:t>
            </w:r>
          </w:p>
        </w:tc>
      </w:tr>
    </w:tbl>
    <w:p w14:paraId="507C7D5E" w14:textId="77777777" w:rsidR="009E76F3" w:rsidRDefault="009E76F3" w:rsidP="006574B8">
      <w:pPr>
        <w:pStyle w:val="a3"/>
        <w:spacing w:line="240" w:lineRule="auto"/>
        <w:ind w:left="1789" w:firstLine="0"/>
      </w:pPr>
    </w:p>
    <w:p w14:paraId="193EF7CA" w14:textId="77777777" w:rsidR="00A9407B" w:rsidRDefault="00A9407B" w:rsidP="00B4019A">
      <w:pPr>
        <w:pStyle w:val="a3"/>
        <w:spacing w:line="240" w:lineRule="auto"/>
        <w:ind w:left="0" w:firstLine="851"/>
      </w:pPr>
    </w:p>
    <w:p w14:paraId="1FB4CFF5" w14:textId="12913A3A" w:rsidR="00A9407B" w:rsidRDefault="00AF28B4" w:rsidP="00B4019A">
      <w:pPr>
        <w:pStyle w:val="a3"/>
        <w:spacing w:line="240" w:lineRule="auto"/>
        <w:ind w:left="0" w:firstLine="851"/>
      </w:pPr>
      <w:r>
        <w:t xml:space="preserve">Для участия необходима регистрация (ссылка для подключения будет направлена за 1 </w:t>
      </w:r>
      <w:r w:rsidR="002D1685">
        <w:t>час</w:t>
      </w:r>
      <w:r>
        <w:t xml:space="preserve"> до мероприятия)</w:t>
      </w:r>
      <w:r w:rsidR="00A9407B">
        <w:t xml:space="preserve">: </w:t>
      </w:r>
      <w:hyperlink r:id="rId5" w:history="1">
        <w:r w:rsidR="00A9407B" w:rsidRPr="00694A02">
          <w:rPr>
            <w:rStyle w:val="ac"/>
          </w:rPr>
          <w:t>https://fond-rtsi-perm.timepad.ru/event/1903082/</w:t>
        </w:r>
      </w:hyperlink>
      <w:r w:rsidR="00A9407B">
        <w:t xml:space="preserve"> </w:t>
      </w:r>
    </w:p>
    <w:p w14:paraId="21797506" w14:textId="77777777" w:rsidR="00C86AB3" w:rsidRDefault="00C86AB3" w:rsidP="006574B8">
      <w:pPr>
        <w:spacing w:line="240" w:lineRule="auto"/>
        <w:ind w:left="1789" w:firstLine="0"/>
      </w:pPr>
    </w:p>
    <w:sectPr w:rsidR="00C86AB3" w:rsidSect="00E60864">
      <w:pgSz w:w="11906" w:h="16838"/>
      <w:pgMar w:top="993" w:right="1151" w:bottom="1276" w:left="1151" w:header="720" w:footer="7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771F" w16cex:dateUtc="2021-11-11T06:03:00Z"/>
  <w16cex:commentExtensible w16cex:durableId="25377793" w16cex:dateUtc="2021-11-11T06:05:00Z"/>
  <w16cex:commentExtensible w16cex:durableId="253777C6" w16cex:dateUtc="2021-11-11T0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345AAB" w16cid:durableId="2537771F"/>
  <w16cid:commentId w16cid:paraId="1A866495" w16cid:durableId="25377793"/>
  <w16cid:commentId w16cid:paraId="2957986F" w16cid:durableId="253777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51D"/>
    <w:multiLevelType w:val="hybridMultilevel"/>
    <w:tmpl w:val="5F34D254"/>
    <w:lvl w:ilvl="0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0A1F6E15"/>
    <w:multiLevelType w:val="hybridMultilevel"/>
    <w:tmpl w:val="C0E828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C75A33"/>
    <w:multiLevelType w:val="hybridMultilevel"/>
    <w:tmpl w:val="5552A8F6"/>
    <w:lvl w:ilvl="0" w:tplc="D0E09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A60351"/>
    <w:multiLevelType w:val="hybridMultilevel"/>
    <w:tmpl w:val="C536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5D9D"/>
    <w:multiLevelType w:val="hybridMultilevel"/>
    <w:tmpl w:val="305E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460B"/>
    <w:multiLevelType w:val="hybridMultilevel"/>
    <w:tmpl w:val="F3242FE2"/>
    <w:lvl w:ilvl="0" w:tplc="A198CB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EA6865"/>
    <w:multiLevelType w:val="hybridMultilevel"/>
    <w:tmpl w:val="F3242FE2"/>
    <w:lvl w:ilvl="0" w:tplc="A198CB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B86F8C"/>
    <w:multiLevelType w:val="multilevel"/>
    <w:tmpl w:val="21B6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73329"/>
    <w:multiLevelType w:val="hybridMultilevel"/>
    <w:tmpl w:val="B186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0F14"/>
    <w:multiLevelType w:val="hybridMultilevel"/>
    <w:tmpl w:val="45B6B4E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 w15:restartNumberingAfterBreak="0">
    <w:nsid w:val="4F9842D4"/>
    <w:multiLevelType w:val="hybridMultilevel"/>
    <w:tmpl w:val="F58ED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EB7E8C"/>
    <w:multiLevelType w:val="hybridMultilevel"/>
    <w:tmpl w:val="3B64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E78E1"/>
    <w:multiLevelType w:val="hybridMultilevel"/>
    <w:tmpl w:val="246E0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293811"/>
    <w:multiLevelType w:val="multilevel"/>
    <w:tmpl w:val="AA4C9AB6"/>
    <w:lvl w:ilvl="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8" w:hanging="2160"/>
      </w:pPr>
      <w:rPr>
        <w:rFonts w:hint="default"/>
      </w:rPr>
    </w:lvl>
  </w:abstractNum>
  <w:abstractNum w:abstractNumId="14" w15:restartNumberingAfterBreak="0">
    <w:nsid w:val="6A7A0D75"/>
    <w:multiLevelType w:val="hybridMultilevel"/>
    <w:tmpl w:val="1716FCBC"/>
    <w:lvl w:ilvl="0" w:tplc="CC64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3A6DF7"/>
    <w:multiLevelType w:val="hybridMultilevel"/>
    <w:tmpl w:val="A636CF3A"/>
    <w:lvl w:ilvl="0" w:tplc="7E061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B61CF"/>
    <w:multiLevelType w:val="hybridMultilevel"/>
    <w:tmpl w:val="35D6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8131E"/>
    <w:multiLevelType w:val="hybridMultilevel"/>
    <w:tmpl w:val="5D1ECBDE"/>
    <w:lvl w:ilvl="0" w:tplc="9472782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6D564296"/>
    <w:multiLevelType w:val="hybridMultilevel"/>
    <w:tmpl w:val="69D6C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0B4C2E"/>
    <w:multiLevelType w:val="hybridMultilevel"/>
    <w:tmpl w:val="1D3834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A4A2BFD"/>
    <w:multiLevelType w:val="hybridMultilevel"/>
    <w:tmpl w:val="A3D253D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B2E7179"/>
    <w:multiLevelType w:val="hybridMultilevel"/>
    <w:tmpl w:val="EE1AF464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2" w15:restartNumberingAfterBreak="0">
    <w:nsid w:val="7D89564A"/>
    <w:multiLevelType w:val="hybridMultilevel"/>
    <w:tmpl w:val="160AC920"/>
    <w:lvl w:ilvl="0" w:tplc="12F20D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0"/>
  </w:num>
  <w:num w:numId="5">
    <w:abstractNumId w:val="3"/>
  </w:num>
  <w:num w:numId="6">
    <w:abstractNumId w:val="13"/>
  </w:num>
  <w:num w:numId="7">
    <w:abstractNumId w:val="21"/>
  </w:num>
  <w:num w:numId="8">
    <w:abstractNumId w:val="17"/>
  </w:num>
  <w:num w:numId="9">
    <w:abstractNumId w:val="14"/>
  </w:num>
  <w:num w:numId="10">
    <w:abstractNumId w:val="11"/>
  </w:num>
  <w:num w:numId="11">
    <w:abstractNumId w:val="6"/>
  </w:num>
  <w:num w:numId="12">
    <w:abstractNumId w:val="22"/>
  </w:num>
  <w:num w:numId="13">
    <w:abstractNumId w:val="12"/>
  </w:num>
  <w:num w:numId="14">
    <w:abstractNumId w:val="10"/>
  </w:num>
  <w:num w:numId="15">
    <w:abstractNumId w:val="16"/>
  </w:num>
  <w:num w:numId="16">
    <w:abstractNumId w:val="8"/>
  </w:num>
  <w:num w:numId="17">
    <w:abstractNumId w:val="18"/>
  </w:num>
  <w:num w:numId="18">
    <w:abstractNumId w:val="5"/>
  </w:num>
  <w:num w:numId="19">
    <w:abstractNumId w:val="7"/>
  </w:num>
  <w:num w:numId="20">
    <w:abstractNumId w:val="15"/>
  </w:num>
  <w:num w:numId="21">
    <w:abstractNumId w:val="9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39"/>
    <w:rsid w:val="000A7C43"/>
    <w:rsid w:val="001F34C5"/>
    <w:rsid w:val="002A108F"/>
    <w:rsid w:val="002D1685"/>
    <w:rsid w:val="002E60CC"/>
    <w:rsid w:val="00302B15"/>
    <w:rsid w:val="00312599"/>
    <w:rsid w:val="003527A1"/>
    <w:rsid w:val="003B59C5"/>
    <w:rsid w:val="004464C7"/>
    <w:rsid w:val="00481B76"/>
    <w:rsid w:val="004A66FC"/>
    <w:rsid w:val="00523B62"/>
    <w:rsid w:val="005E5F05"/>
    <w:rsid w:val="005F7005"/>
    <w:rsid w:val="00626D6F"/>
    <w:rsid w:val="006574B8"/>
    <w:rsid w:val="00771FF5"/>
    <w:rsid w:val="007F15DD"/>
    <w:rsid w:val="00801C7E"/>
    <w:rsid w:val="008074F7"/>
    <w:rsid w:val="0081593F"/>
    <w:rsid w:val="00887EEE"/>
    <w:rsid w:val="008C3591"/>
    <w:rsid w:val="00917429"/>
    <w:rsid w:val="009B73EE"/>
    <w:rsid w:val="009B7F3C"/>
    <w:rsid w:val="009C0A47"/>
    <w:rsid w:val="009E76F3"/>
    <w:rsid w:val="00A13ECA"/>
    <w:rsid w:val="00A16BE7"/>
    <w:rsid w:val="00A9407B"/>
    <w:rsid w:val="00AF28B4"/>
    <w:rsid w:val="00AF6C30"/>
    <w:rsid w:val="00B272B1"/>
    <w:rsid w:val="00B4019A"/>
    <w:rsid w:val="00B603BA"/>
    <w:rsid w:val="00B76CD2"/>
    <w:rsid w:val="00BB59DD"/>
    <w:rsid w:val="00BF4515"/>
    <w:rsid w:val="00C0682E"/>
    <w:rsid w:val="00C33E45"/>
    <w:rsid w:val="00C53163"/>
    <w:rsid w:val="00C86AB3"/>
    <w:rsid w:val="00D53F11"/>
    <w:rsid w:val="00DA2D4D"/>
    <w:rsid w:val="00E411BD"/>
    <w:rsid w:val="00E57691"/>
    <w:rsid w:val="00E60864"/>
    <w:rsid w:val="00E76959"/>
    <w:rsid w:val="00E85C08"/>
    <w:rsid w:val="00F4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484C"/>
  <w15:chartTrackingRefBased/>
  <w15:docId w15:val="{B2C2DBE4-F25E-4708-81E2-D07D6BC5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F05"/>
    <w:pPr>
      <w:ind w:left="720"/>
      <w:contextualSpacing/>
    </w:pPr>
  </w:style>
  <w:style w:type="table" w:styleId="a4">
    <w:name w:val="Table Grid"/>
    <w:basedOn w:val="a1"/>
    <w:uiPriority w:val="39"/>
    <w:rsid w:val="009E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9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95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411B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411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411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11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11BD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A94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fond-rtsi-perm.timepad.ru/event/1903082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2022-01-26T06:00:00Z</cp:lastPrinted>
  <dcterms:created xsi:type="dcterms:W3CDTF">2021-11-08T13:02:00Z</dcterms:created>
  <dcterms:modified xsi:type="dcterms:W3CDTF">2022-01-28T10:20:00Z</dcterms:modified>
</cp:coreProperties>
</file>