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0F6078">
        <w:trPr>
          <w:trHeight w:val="1975"/>
        </w:trPr>
        <w:tc>
          <w:tcPr>
            <w:tcW w:w="3897" w:type="dxa"/>
          </w:tcPr>
          <w:p w14:paraId="6D2969B9" w14:textId="26D7780D" w:rsidR="00F520E7" w:rsidRPr="00833FA8" w:rsidRDefault="005F5EE6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7B6453" w:rsidRPr="007B6453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08.06.2020 "Пострадавшие лица освобождаются от уплаты налогов и взносов за II квартал 2020 года"</w:t>
              </w:r>
            </w:hyperlink>
          </w:p>
        </w:tc>
        <w:tc>
          <w:tcPr>
            <w:tcW w:w="10663" w:type="dxa"/>
          </w:tcPr>
          <w:p w14:paraId="0E14332C" w14:textId="77777777" w:rsidR="007B6453" w:rsidRDefault="007B6453" w:rsidP="007B6453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сообщила о категориях налогоплательщиков, которые имеют право на освобождение от уплаты налогов (сборов) за II квартал 2020 года</w:t>
            </w:r>
          </w:p>
          <w:p w14:paraId="37FBCFD7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Федеральным законом от 08.06.2020 N 172-ФЗ ИП и субъекты МСП, осуществляющие деятельность в наиболее пострадавших отраслях экономики, а также НКО, реестры которых будут сформированы уполномоченными органами, освобождены от уплаты налогов за II квартал 2020 года. Для страховых взносов на этот период установлен тарифов по ставке 0%.</w:t>
            </w:r>
          </w:p>
          <w:p w14:paraId="52612F11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информации также приведен перечень налогов, в отношении которых законом установлено освобождение от их уплаты.</w:t>
            </w:r>
          </w:p>
          <w:p w14:paraId="75576F59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Подробнее с информацией по новым мерам поддержки можно ознакомиться на странице "Меры поддержки бизнеса</w:t>
            </w:r>
          </w:p>
          <w:p w14:paraId="0DD3C882" w14:textId="72151B52" w:rsidR="0066462F" w:rsidRPr="001655B3" w:rsidRDefault="0066462F" w:rsidP="000F6078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B0306F">
        <w:trPr>
          <w:trHeight w:val="1550"/>
        </w:trPr>
        <w:tc>
          <w:tcPr>
            <w:tcW w:w="3897" w:type="dxa"/>
          </w:tcPr>
          <w:p w14:paraId="4EA11E62" w14:textId="0C30BE62" w:rsidR="00D15554" w:rsidRPr="00A030BB" w:rsidRDefault="005F5EE6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7B6453" w:rsidRPr="007B6453">
                <w:rPr>
                  <w:rFonts w:ascii="Helvetica" w:hAnsi="Helvetica" w:cs="Helvetica"/>
                  <w:color w:val="0000FF"/>
                  <w:u w:val="single"/>
                </w:rPr>
                <w:t>"Перечень поручений по итогам совещания о ситуации на рынке труда" (утв. Президентом РФ 07.06.2020)</w:t>
              </w:r>
            </w:hyperlink>
          </w:p>
        </w:tc>
        <w:tc>
          <w:tcPr>
            <w:tcW w:w="10663" w:type="dxa"/>
          </w:tcPr>
          <w:p w14:paraId="1F4B5A77" w14:textId="77777777" w:rsidR="007B6453" w:rsidRDefault="007B6453" w:rsidP="007B6453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Президент РФ поручил увеличить с 1 мая 2020 г. на три месяца минимальный размер пособия по безработице до 4 500 рублей</w:t>
            </w:r>
          </w:p>
          <w:p w14:paraId="28DA5C47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Правительству РФ также надлежит в числе прочего:</w:t>
            </w:r>
          </w:p>
          <w:p w14:paraId="5C12C97D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обеспечить продление периода выплаты либо возобновление выплаты пособия по безработице на три месяца гражданам, зарегистрированным в органах службы занятости в качестве безработных и утратившим право на пособие по безработице в связи с истечением установленного периода его выплаты после 1 марта 2020 г., предусмотрев срок действия указанной меры до 1 октября 2020 г.;</w:t>
            </w:r>
            <w:proofErr w:type="gramEnd"/>
          </w:p>
          <w:p w14:paraId="57C89501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распространить на граждан, признанных в установленном порядке безработными и являющихся родителями, приемными родителями, усыновителями либо опекунами (попечителями) несовершеннолетних детей, право на доплату к пособию по безработице в размере 3 000 рублей на каждого несовершеннолетнего ребенка одному из родителей, приемных родителей, усыновителей, а также опекуну (попечителю);</w:t>
            </w:r>
          </w:p>
          <w:p w14:paraId="450923FA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установить для индивидуальных предпринимателей, прекративших в соответствии с законодательством РФ свою деятельность после 1 марта 2020 г. и зарегистрированных в органах службы занятости в качестве безработных, на три месяца максимальный размер пособия по безработице, предусмотрев срок действия указанной меры до 1 октября 2020 г.</w:t>
            </w:r>
          </w:p>
          <w:p w14:paraId="0AB5F4C8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Кроме того, должны быть проработаны вопросы, касающиеся в том числе:</w:t>
            </w:r>
          </w:p>
          <w:p w14:paraId="017C50A9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создания в сети "Интернет" единой информационной платформы, обеспечивающей для граждан и организаций возможность размещения и поиска предложений в сфере занятости (в том числе о работе временного характера) и оформления соответствующих правоотношений;</w:t>
            </w:r>
          </w:p>
          <w:p w14:paraId="192F191F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возможности увеличения установленного законодательством РФ о налогах и сборах срока, исчисляемого со дня создания территории опережающего социально-экономического развития, в течение которого налогоплательщик должен получить статус резидента соответствующей территории, в целях последующего получения права на применение пониженных тарифов страховых взносов;</w:t>
            </w:r>
          </w:p>
          <w:p w14:paraId="3EE376CE" w14:textId="77777777" w:rsidR="007B6453" w:rsidRDefault="007B6453" w:rsidP="007B645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внесения в трудовое законодательство РФ изменений, направленных на совершенствование дистанционных форм труда работников, а также на внедрение цифровых технологий при оформлении трудовых отношений.</w:t>
            </w:r>
          </w:p>
          <w:p w14:paraId="0D8745AF" w14:textId="357D5D88" w:rsidR="00247DD9" w:rsidRPr="00E67FA6" w:rsidRDefault="00247DD9" w:rsidP="007B6453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7B6453" w:rsidRPr="006A1012" w14:paraId="6E209B17" w14:textId="77777777" w:rsidTr="00B0306F">
        <w:trPr>
          <w:trHeight w:val="1550"/>
        </w:trPr>
        <w:tc>
          <w:tcPr>
            <w:tcW w:w="3897" w:type="dxa"/>
          </w:tcPr>
          <w:p w14:paraId="366959D1" w14:textId="619A6BB8" w:rsidR="007B6453" w:rsidRPr="007B6453" w:rsidRDefault="005F5EE6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0" w:history="1">
              <w:r w:rsidR="00D3429C" w:rsidRPr="00D3429C">
                <w:rPr>
                  <w:rFonts w:ascii="Helvetica" w:hAnsi="Helvetica" w:cs="Helvetica"/>
                  <w:color w:val="0000FF"/>
                  <w:u w:val="single"/>
                </w:rPr>
                <w:t>Проект Федерального закона N 969591-7 "О внесении изменений в Федеральный закон "О развитии сельского хозяйства"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4185E217" w14:textId="77777777" w:rsidR="00D3429C" w:rsidRDefault="00D3429C" w:rsidP="00D3429C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Госдуму внесен законопроект о расширении круга лиц, получающих кредитные средства в сфере АПК</w:t>
            </w:r>
          </w:p>
          <w:p w14:paraId="483F68D1" w14:textId="77777777" w:rsidR="00D3429C" w:rsidRDefault="00D3429C" w:rsidP="00D3429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соответствии с законопроектом к таким лицам предлагается отнести:</w:t>
            </w:r>
          </w:p>
          <w:p w14:paraId="43A4F94F" w14:textId="77777777" w:rsidR="00D3429C" w:rsidRDefault="00D3429C" w:rsidP="00D3429C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организации и ИП, реализующие инвестпроекты по производству и/или первичной и/или последующей (промышленной) переработке с/х продукции и ее реализации в соответствии с перечнем, утверждаемым Правительством РФ, при условии подтверждения доли дохода от реализации указанной продукции в общем доходе от реализации в размере не менее чем 70 процентов за календарный год;</w:t>
            </w:r>
            <w:proofErr w:type="gramEnd"/>
          </w:p>
          <w:p w14:paraId="2AFD2E4E" w14:textId="77777777" w:rsidR="00D3429C" w:rsidRDefault="00D3429C" w:rsidP="00D3429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организации и ИП, соответствующие требованиям, устанавливаемым Правительством РФ в целях реализации федеральных проектов, входящих в состав национальных проектов (программ) по направлениям, определенным Президентом РФ.</w:t>
            </w:r>
          </w:p>
          <w:p w14:paraId="02A77AD9" w14:textId="77777777" w:rsidR="007B6453" w:rsidRDefault="007B6453" w:rsidP="007B6453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D155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8B4802">
      <w:pgSz w:w="16838" w:h="11906" w:orient="landscape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56AD" w14:textId="77777777" w:rsidR="005F5EE6" w:rsidRDefault="005F5EE6" w:rsidP="00B43FD8">
      <w:pPr>
        <w:spacing w:after="0" w:line="240" w:lineRule="auto"/>
      </w:pPr>
      <w:r>
        <w:separator/>
      </w:r>
    </w:p>
  </w:endnote>
  <w:endnote w:type="continuationSeparator" w:id="0">
    <w:p w14:paraId="7B73F256" w14:textId="77777777" w:rsidR="005F5EE6" w:rsidRDefault="005F5EE6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CAD0" w14:textId="77777777" w:rsidR="005F5EE6" w:rsidRDefault="005F5EE6" w:rsidP="00B43FD8">
      <w:pPr>
        <w:spacing w:after="0" w:line="240" w:lineRule="auto"/>
      </w:pPr>
      <w:r>
        <w:separator/>
      </w:r>
    </w:p>
  </w:footnote>
  <w:footnote w:type="continuationSeparator" w:id="0">
    <w:p w14:paraId="1B1A5A4D" w14:textId="77777777" w:rsidR="005F5EE6" w:rsidRDefault="005F5EE6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85CC6"/>
    <w:rsid w:val="00092BDD"/>
    <w:rsid w:val="000A6957"/>
    <w:rsid w:val="000D05DC"/>
    <w:rsid w:val="000F3ACF"/>
    <w:rsid w:val="000F6078"/>
    <w:rsid w:val="00102916"/>
    <w:rsid w:val="00106123"/>
    <w:rsid w:val="001228AD"/>
    <w:rsid w:val="00157726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20667B"/>
    <w:rsid w:val="00231ED0"/>
    <w:rsid w:val="00237D40"/>
    <w:rsid w:val="00247DD9"/>
    <w:rsid w:val="00297602"/>
    <w:rsid w:val="002A021B"/>
    <w:rsid w:val="002A11EA"/>
    <w:rsid w:val="002E7707"/>
    <w:rsid w:val="0030173B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C1A43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5F5EE6"/>
    <w:rsid w:val="00606CC8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43121"/>
    <w:rsid w:val="0075769F"/>
    <w:rsid w:val="00782E3C"/>
    <w:rsid w:val="007902AB"/>
    <w:rsid w:val="00797D9C"/>
    <w:rsid w:val="007B6453"/>
    <w:rsid w:val="007D1CE3"/>
    <w:rsid w:val="008069BB"/>
    <w:rsid w:val="008301E4"/>
    <w:rsid w:val="008332EE"/>
    <w:rsid w:val="00833FA8"/>
    <w:rsid w:val="008349B2"/>
    <w:rsid w:val="008A3E2B"/>
    <w:rsid w:val="008B4802"/>
    <w:rsid w:val="008D3C53"/>
    <w:rsid w:val="008E6503"/>
    <w:rsid w:val="00977E8A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D3A9F"/>
    <w:rsid w:val="00AF1CA0"/>
    <w:rsid w:val="00AF5F6C"/>
    <w:rsid w:val="00B0306F"/>
    <w:rsid w:val="00B37A9D"/>
    <w:rsid w:val="00B41169"/>
    <w:rsid w:val="00B43FD8"/>
    <w:rsid w:val="00B455A7"/>
    <w:rsid w:val="00B5147E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0475"/>
    <w:rsid w:val="00C3621B"/>
    <w:rsid w:val="00C74E53"/>
    <w:rsid w:val="00CB095E"/>
    <w:rsid w:val="00CB7278"/>
    <w:rsid w:val="00CC562C"/>
    <w:rsid w:val="00CE086F"/>
    <w:rsid w:val="00CE631E"/>
    <w:rsid w:val="00CF264A"/>
    <w:rsid w:val="00CF5657"/>
    <w:rsid w:val="00D15554"/>
    <w:rsid w:val="00D3429C"/>
    <w:rsid w:val="00D47438"/>
    <w:rsid w:val="00D552EE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4291F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8363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zd.duma.gov.ru/bill/969591-7?sortEventsByDate=date_dow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57</cp:revision>
  <dcterms:created xsi:type="dcterms:W3CDTF">2020-04-16T05:59:00Z</dcterms:created>
  <dcterms:modified xsi:type="dcterms:W3CDTF">2020-06-10T08:45:00Z</dcterms:modified>
</cp:coreProperties>
</file>