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BD4" w:rsidRDefault="00370BD4">
      <w:pPr>
        <w:pStyle w:val="ConsPlusTitlePage"/>
      </w:pPr>
      <w:r>
        <w:t xml:space="preserve">Документ предоставлен </w:t>
      </w:r>
      <w:hyperlink r:id="rId4" w:history="1">
        <w:r>
          <w:rPr>
            <w:color w:val="0000FF"/>
          </w:rPr>
          <w:t>КонсультантПлюс</w:t>
        </w:r>
      </w:hyperlink>
      <w:r>
        <w:br/>
      </w:r>
    </w:p>
    <w:p w:rsidR="00370BD4" w:rsidRDefault="00370BD4">
      <w:pPr>
        <w:pStyle w:val="ConsPlusNormal"/>
        <w:jc w:val="both"/>
        <w:outlineLvl w:val="0"/>
      </w:pPr>
    </w:p>
    <w:p w:rsidR="00370BD4" w:rsidRDefault="00370BD4">
      <w:pPr>
        <w:pStyle w:val="ConsPlusTitle"/>
        <w:jc w:val="center"/>
        <w:outlineLvl w:val="0"/>
      </w:pPr>
      <w:r>
        <w:t>ГУБЕРНАТОР ПЕРМСКОГО КРАЯ</w:t>
      </w:r>
    </w:p>
    <w:p w:rsidR="00370BD4" w:rsidRDefault="00370BD4">
      <w:pPr>
        <w:pStyle w:val="ConsPlusTitle"/>
        <w:jc w:val="both"/>
      </w:pPr>
    </w:p>
    <w:p w:rsidR="00370BD4" w:rsidRDefault="00370BD4">
      <w:pPr>
        <w:pStyle w:val="ConsPlusTitle"/>
        <w:jc w:val="center"/>
      </w:pPr>
      <w:r>
        <w:t>УКАЗ</w:t>
      </w:r>
    </w:p>
    <w:p w:rsidR="00370BD4" w:rsidRDefault="00370BD4">
      <w:pPr>
        <w:pStyle w:val="ConsPlusTitle"/>
        <w:jc w:val="center"/>
      </w:pPr>
      <w:proofErr w:type="gramStart"/>
      <w:r>
        <w:t>от</w:t>
      </w:r>
      <w:proofErr w:type="gramEnd"/>
      <w:r>
        <w:t xml:space="preserve"> 20 августа 2020 г. N 121</w:t>
      </w:r>
    </w:p>
    <w:p w:rsidR="00370BD4" w:rsidRDefault="00370BD4">
      <w:pPr>
        <w:pStyle w:val="ConsPlusTitle"/>
        <w:jc w:val="both"/>
      </w:pPr>
    </w:p>
    <w:p w:rsidR="00370BD4" w:rsidRDefault="00370BD4">
      <w:pPr>
        <w:pStyle w:val="ConsPlusTitle"/>
        <w:jc w:val="center"/>
      </w:pPr>
      <w:r>
        <w:t>О МЕРОПРИЯТИЯХ, РЕАЛИЗУЕМЫХ В СВЯЗИ С УГРОЗОЙ</w:t>
      </w:r>
    </w:p>
    <w:p w:rsidR="00370BD4" w:rsidRDefault="00370BD4">
      <w:pPr>
        <w:pStyle w:val="ConsPlusTitle"/>
        <w:jc w:val="center"/>
      </w:pPr>
      <w:r>
        <w:t>РАСПРОСТРАНЕНИЯ НОВОЙ КОРОНАВИРУСНОЙ ИНФЕКЦИИ (COVID-19)</w:t>
      </w:r>
    </w:p>
    <w:p w:rsidR="00370BD4" w:rsidRDefault="00370BD4">
      <w:pPr>
        <w:pStyle w:val="ConsPlusTitle"/>
        <w:jc w:val="center"/>
      </w:pPr>
      <w:r>
        <w:t>В ПЕРМСКОМ КРАЕ</w:t>
      </w:r>
    </w:p>
    <w:p w:rsidR="00370BD4" w:rsidRDefault="00370B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0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BD4" w:rsidRDefault="00370BD4"/>
        </w:tc>
        <w:tc>
          <w:tcPr>
            <w:tcW w:w="113" w:type="dxa"/>
            <w:tcBorders>
              <w:top w:val="nil"/>
              <w:left w:val="nil"/>
              <w:bottom w:val="nil"/>
              <w:right w:val="nil"/>
            </w:tcBorders>
            <w:shd w:val="clear" w:color="auto" w:fill="F4F3F8"/>
            <w:tcMar>
              <w:top w:w="0" w:type="dxa"/>
              <w:left w:w="0" w:type="dxa"/>
              <w:bottom w:w="0" w:type="dxa"/>
              <w:right w:w="0" w:type="dxa"/>
            </w:tcMar>
          </w:tcPr>
          <w:p w:rsidR="00370BD4" w:rsidRDefault="00370BD4"/>
        </w:tc>
        <w:tc>
          <w:tcPr>
            <w:tcW w:w="0" w:type="auto"/>
            <w:tcBorders>
              <w:top w:val="nil"/>
              <w:left w:val="nil"/>
              <w:bottom w:val="nil"/>
              <w:right w:val="nil"/>
            </w:tcBorders>
            <w:shd w:val="clear" w:color="auto" w:fill="F4F3F8"/>
            <w:tcMar>
              <w:top w:w="113" w:type="dxa"/>
              <w:left w:w="0" w:type="dxa"/>
              <w:bottom w:w="113" w:type="dxa"/>
              <w:right w:w="0" w:type="dxa"/>
            </w:tcMar>
          </w:tcPr>
          <w:p w:rsidR="00370BD4" w:rsidRDefault="00370BD4">
            <w:pPr>
              <w:pStyle w:val="ConsPlusNormal"/>
              <w:jc w:val="center"/>
            </w:pPr>
            <w:r>
              <w:rPr>
                <w:color w:val="392C69"/>
              </w:rPr>
              <w:t>Список изменяющих документов</w:t>
            </w:r>
          </w:p>
          <w:p w:rsidR="00370BD4" w:rsidRDefault="00370BD4">
            <w:pPr>
              <w:pStyle w:val="ConsPlusNormal"/>
              <w:jc w:val="center"/>
            </w:pPr>
            <w:r>
              <w:rPr>
                <w:color w:val="392C69"/>
              </w:rPr>
              <w:t>(</w:t>
            </w:r>
            <w:proofErr w:type="gramStart"/>
            <w:r>
              <w:rPr>
                <w:color w:val="392C69"/>
              </w:rPr>
              <w:t>в</w:t>
            </w:r>
            <w:proofErr w:type="gramEnd"/>
            <w:r>
              <w:rPr>
                <w:color w:val="392C69"/>
              </w:rPr>
              <w:t xml:space="preserve"> ред. Указов Губернатора Пермского края от 20.08.2020 </w:t>
            </w:r>
            <w:hyperlink w:anchor="P218" w:history="1">
              <w:r>
                <w:rPr>
                  <w:color w:val="0000FF"/>
                </w:rPr>
                <w:t>N 121</w:t>
              </w:r>
            </w:hyperlink>
            <w:r>
              <w:rPr>
                <w:color w:val="392C69"/>
              </w:rPr>
              <w:t>,</w:t>
            </w:r>
          </w:p>
          <w:p w:rsidR="00370BD4" w:rsidRDefault="00370BD4">
            <w:pPr>
              <w:pStyle w:val="ConsPlusNormal"/>
              <w:jc w:val="center"/>
            </w:pPr>
            <w:r>
              <w:rPr>
                <w:color w:val="392C69"/>
              </w:rPr>
              <w:t xml:space="preserve">от 02.09.2020 </w:t>
            </w:r>
            <w:hyperlink r:id="rId5" w:history="1">
              <w:r>
                <w:rPr>
                  <w:color w:val="0000FF"/>
                </w:rPr>
                <w:t>N 125</w:t>
              </w:r>
            </w:hyperlink>
            <w:r>
              <w:rPr>
                <w:color w:val="392C69"/>
              </w:rPr>
              <w:t xml:space="preserve">, от 11.09.2020 </w:t>
            </w:r>
            <w:hyperlink r:id="rId6" w:history="1">
              <w:r>
                <w:rPr>
                  <w:color w:val="0000FF"/>
                </w:rPr>
                <w:t>N 130</w:t>
              </w:r>
            </w:hyperlink>
            <w:r>
              <w:rPr>
                <w:color w:val="392C69"/>
              </w:rPr>
              <w:t xml:space="preserve">, от 18.09.2020 </w:t>
            </w:r>
            <w:hyperlink r:id="rId7" w:history="1">
              <w:r>
                <w:rPr>
                  <w:color w:val="0000FF"/>
                </w:rPr>
                <w:t>N 132</w:t>
              </w:r>
            </w:hyperlink>
            <w:r>
              <w:rPr>
                <w:color w:val="392C69"/>
              </w:rPr>
              <w:t>,</w:t>
            </w:r>
          </w:p>
          <w:p w:rsidR="00370BD4" w:rsidRDefault="00370BD4">
            <w:pPr>
              <w:pStyle w:val="ConsPlusNormal"/>
              <w:jc w:val="center"/>
            </w:pPr>
            <w:r>
              <w:rPr>
                <w:color w:val="392C69"/>
              </w:rPr>
              <w:t xml:space="preserve">от 02.10.2020 </w:t>
            </w:r>
            <w:hyperlink r:id="rId8" w:history="1">
              <w:r>
                <w:rPr>
                  <w:color w:val="0000FF"/>
                </w:rPr>
                <w:t>N 136</w:t>
              </w:r>
            </w:hyperlink>
            <w:r>
              <w:rPr>
                <w:color w:val="392C69"/>
              </w:rPr>
              <w:t xml:space="preserve">, от 16.10.2020 </w:t>
            </w:r>
            <w:hyperlink r:id="rId9" w:history="1">
              <w:r>
                <w:rPr>
                  <w:color w:val="0000FF"/>
                </w:rPr>
                <w:t>N 141</w:t>
              </w:r>
            </w:hyperlink>
            <w:r>
              <w:rPr>
                <w:color w:val="392C69"/>
              </w:rPr>
              <w:t xml:space="preserve">, от 22.10.2020 </w:t>
            </w:r>
            <w:hyperlink r:id="rId10" w:history="1">
              <w:r>
                <w:rPr>
                  <w:color w:val="0000FF"/>
                </w:rPr>
                <w:t>N 143</w:t>
              </w:r>
            </w:hyperlink>
            <w:r>
              <w:rPr>
                <w:color w:val="392C69"/>
              </w:rPr>
              <w:t>,</w:t>
            </w:r>
          </w:p>
          <w:p w:rsidR="00370BD4" w:rsidRDefault="00370BD4">
            <w:pPr>
              <w:pStyle w:val="ConsPlusNormal"/>
              <w:jc w:val="center"/>
            </w:pPr>
            <w:r>
              <w:rPr>
                <w:color w:val="392C69"/>
              </w:rPr>
              <w:t xml:space="preserve">от 30.10.2020 </w:t>
            </w:r>
            <w:hyperlink r:id="rId11" w:history="1">
              <w:r>
                <w:rPr>
                  <w:color w:val="0000FF"/>
                </w:rPr>
                <w:t>N 150</w:t>
              </w:r>
            </w:hyperlink>
            <w:r>
              <w:rPr>
                <w:color w:val="392C69"/>
              </w:rPr>
              <w:t xml:space="preserve">, от 12.11.2020 </w:t>
            </w:r>
            <w:hyperlink r:id="rId12" w:history="1">
              <w:r>
                <w:rPr>
                  <w:color w:val="0000FF"/>
                </w:rPr>
                <w:t>N 151</w:t>
              </w:r>
            </w:hyperlink>
            <w:r>
              <w:rPr>
                <w:color w:val="392C69"/>
              </w:rPr>
              <w:t xml:space="preserve">, от 03.12.2020 </w:t>
            </w:r>
            <w:hyperlink r:id="rId13" w:history="1">
              <w:r>
                <w:rPr>
                  <w:color w:val="0000FF"/>
                </w:rPr>
                <w:t>N 157</w:t>
              </w:r>
            </w:hyperlink>
            <w:r>
              <w:rPr>
                <w:color w:val="392C69"/>
              </w:rPr>
              <w:t>,</w:t>
            </w:r>
          </w:p>
          <w:p w:rsidR="00370BD4" w:rsidRDefault="00370BD4">
            <w:pPr>
              <w:pStyle w:val="ConsPlusNormal"/>
              <w:jc w:val="center"/>
            </w:pPr>
            <w:r>
              <w:rPr>
                <w:color w:val="392C69"/>
              </w:rPr>
              <w:t xml:space="preserve">от 11.12.2020 </w:t>
            </w:r>
            <w:hyperlink r:id="rId14" w:history="1">
              <w:r>
                <w:rPr>
                  <w:color w:val="0000FF"/>
                </w:rPr>
                <w:t>N 158</w:t>
              </w:r>
            </w:hyperlink>
            <w:r>
              <w:rPr>
                <w:color w:val="392C69"/>
              </w:rPr>
              <w:t xml:space="preserve">, от 25.12.2020 </w:t>
            </w:r>
            <w:hyperlink r:id="rId15" w:history="1">
              <w:r>
                <w:rPr>
                  <w:color w:val="0000FF"/>
                </w:rPr>
                <w:t>N 178</w:t>
              </w:r>
            </w:hyperlink>
            <w:r>
              <w:rPr>
                <w:color w:val="392C69"/>
              </w:rPr>
              <w:t xml:space="preserve">, от 22.01.2021 </w:t>
            </w:r>
            <w:hyperlink r:id="rId16" w:history="1">
              <w:r>
                <w:rPr>
                  <w:color w:val="0000FF"/>
                </w:rPr>
                <w:t>N 8</w:t>
              </w:r>
            </w:hyperlink>
            <w:r>
              <w:rPr>
                <w:color w:val="392C69"/>
              </w:rPr>
              <w:t>,</w:t>
            </w:r>
          </w:p>
          <w:p w:rsidR="00370BD4" w:rsidRDefault="00370BD4">
            <w:pPr>
              <w:pStyle w:val="ConsPlusNormal"/>
              <w:jc w:val="center"/>
            </w:pPr>
            <w:r>
              <w:rPr>
                <w:color w:val="392C69"/>
              </w:rPr>
              <w:t xml:space="preserve">от 05.02.2021 </w:t>
            </w:r>
            <w:hyperlink r:id="rId17" w:history="1">
              <w:r>
                <w:rPr>
                  <w:color w:val="0000FF"/>
                </w:rPr>
                <w:t>N 11</w:t>
              </w:r>
            </w:hyperlink>
            <w:r>
              <w:rPr>
                <w:color w:val="392C69"/>
              </w:rPr>
              <w:t xml:space="preserve">, от 20.02.2021 </w:t>
            </w:r>
            <w:hyperlink r:id="rId18" w:history="1">
              <w:r>
                <w:rPr>
                  <w:color w:val="0000FF"/>
                </w:rPr>
                <w:t>N 18</w:t>
              </w:r>
            </w:hyperlink>
            <w:r>
              <w:rPr>
                <w:color w:val="392C69"/>
              </w:rPr>
              <w:t xml:space="preserve">, от 05.03.2021 </w:t>
            </w:r>
            <w:hyperlink r:id="rId19" w:history="1">
              <w:r>
                <w:rPr>
                  <w:color w:val="0000FF"/>
                </w:rPr>
                <w:t>N 29</w:t>
              </w:r>
            </w:hyperlink>
            <w:r>
              <w:rPr>
                <w:color w:val="392C69"/>
              </w:rPr>
              <w:t>,</w:t>
            </w:r>
          </w:p>
          <w:p w:rsidR="00370BD4" w:rsidRDefault="00370BD4">
            <w:pPr>
              <w:pStyle w:val="ConsPlusNormal"/>
              <w:jc w:val="center"/>
            </w:pPr>
            <w:r>
              <w:rPr>
                <w:color w:val="392C69"/>
              </w:rPr>
              <w:t xml:space="preserve">от 12.03.2021 </w:t>
            </w:r>
            <w:hyperlink r:id="rId20" w:history="1">
              <w:r>
                <w:rPr>
                  <w:color w:val="0000FF"/>
                </w:rPr>
                <w:t>N 36</w:t>
              </w:r>
            </w:hyperlink>
            <w:r>
              <w:rPr>
                <w:color w:val="392C69"/>
              </w:rPr>
              <w:t xml:space="preserve">, от 19.03.2021 </w:t>
            </w:r>
            <w:hyperlink r:id="rId21" w:history="1">
              <w:r>
                <w:rPr>
                  <w:color w:val="0000FF"/>
                </w:rPr>
                <w:t>N 40</w:t>
              </w:r>
            </w:hyperlink>
            <w:r>
              <w:rPr>
                <w:color w:val="392C69"/>
              </w:rPr>
              <w:t xml:space="preserve">, от 20.04.2021 </w:t>
            </w:r>
            <w:hyperlink r:id="rId22" w:history="1">
              <w:r>
                <w:rPr>
                  <w:color w:val="0000FF"/>
                </w:rPr>
                <w:t>N 52</w:t>
              </w:r>
            </w:hyperlink>
            <w:r>
              <w:rPr>
                <w:color w:val="392C69"/>
              </w:rPr>
              <w:t>,</w:t>
            </w:r>
          </w:p>
          <w:p w:rsidR="00370BD4" w:rsidRDefault="00370BD4">
            <w:pPr>
              <w:pStyle w:val="ConsPlusNormal"/>
              <w:jc w:val="center"/>
            </w:pPr>
            <w:r>
              <w:rPr>
                <w:color w:val="392C69"/>
              </w:rPr>
              <w:t xml:space="preserve">от 21.05.2021 </w:t>
            </w:r>
            <w:hyperlink r:id="rId23" w:history="1">
              <w:r>
                <w:rPr>
                  <w:color w:val="0000FF"/>
                </w:rPr>
                <w:t>N 61</w:t>
              </w:r>
            </w:hyperlink>
            <w:r>
              <w:rPr>
                <w:color w:val="392C69"/>
              </w:rPr>
              <w:t xml:space="preserve">, от 08.06.2021 </w:t>
            </w:r>
            <w:hyperlink r:id="rId24" w:history="1">
              <w:r>
                <w:rPr>
                  <w:color w:val="0000FF"/>
                </w:rPr>
                <w:t>N 70</w:t>
              </w:r>
            </w:hyperlink>
            <w:r>
              <w:rPr>
                <w:color w:val="392C69"/>
              </w:rPr>
              <w:t xml:space="preserve">, от 29.06.2021 </w:t>
            </w:r>
            <w:hyperlink r:id="rId25" w:history="1">
              <w:r>
                <w:rPr>
                  <w:color w:val="0000FF"/>
                </w:rPr>
                <w:t>N 75</w:t>
              </w:r>
            </w:hyperlink>
            <w:r>
              <w:rPr>
                <w:color w:val="392C69"/>
              </w:rPr>
              <w:t>,</w:t>
            </w:r>
          </w:p>
          <w:p w:rsidR="00370BD4" w:rsidRDefault="00370BD4">
            <w:pPr>
              <w:pStyle w:val="ConsPlusNormal"/>
              <w:jc w:val="center"/>
            </w:pPr>
            <w:r>
              <w:rPr>
                <w:color w:val="392C69"/>
              </w:rPr>
              <w:t xml:space="preserve">от 14.07.2021 </w:t>
            </w:r>
            <w:hyperlink r:id="rId26" w:history="1">
              <w:r>
                <w:rPr>
                  <w:color w:val="0000FF"/>
                </w:rPr>
                <w:t>N 83</w:t>
              </w:r>
            </w:hyperlink>
            <w:r>
              <w:rPr>
                <w:color w:val="392C69"/>
              </w:rPr>
              <w:t xml:space="preserve">, от 23.07.2021 </w:t>
            </w:r>
            <w:hyperlink r:id="rId27" w:history="1">
              <w:r>
                <w:rPr>
                  <w:color w:val="0000FF"/>
                </w:rPr>
                <w:t>N 89</w:t>
              </w:r>
            </w:hyperlink>
            <w:r>
              <w:rPr>
                <w:color w:val="392C69"/>
              </w:rPr>
              <w:t xml:space="preserve">, от 05.08.2021 </w:t>
            </w:r>
            <w:hyperlink r:id="rId28" w:history="1">
              <w:r>
                <w:rPr>
                  <w:color w:val="0000FF"/>
                </w:rPr>
                <w:t>N 96</w:t>
              </w:r>
            </w:hyperlink>
            <w:r>
              <w:rPr>
                <w:color w:val="392C69"/>
              </w:rPr>
              <w:t>,</w:t>
            </w:r>
          </w:p>
          <w:p w:rsidR="00370BD4" w:rsidRDefault="00370BD4">
            <w:pPr>
              <w:pStyle w:val="ConsPlusNormal"/>
              <w:jc w:val="center"/>
            </w:pPr>
            <w:r>
              <w:rPr>
                <w:color w:val="392C69"/>
              </w:rPr>
              <w:t xml:space="preserve">от 12.08.2021 </w:t>
            </w:r>
            <w:hyperlink r:id="rId29" w:history="1">
              <w:r>
                <w:rPr>
                  <w:color w:val="0000FF"/>
                </w:rPr>
                <w:t>N 99</w:t>
              </w:r>
            </w:hyperlink>
            <w:r>
              <w:rPr>
                <w:color w:val="392C69"/>
              </w:rPr>
              <w:t xml:space="preserve">, от 26.08.2021 </w:t>
            </w:r>
            <w:hyperlink r:id="rId30" w:history="1">
              <w:r>
                <w:rPr>
                  <w:color w:val="0000FF"/>
                </w:rPr>
                <w:t>N 101</w:t>
              </w:r>
            </w:hyperlink>
            <w:r>
              <w:rPr>
                <w:color w:val="392C69"/>
              </w:rPr>
              <w:t xml:space="preserve">, от 30.09.2021 </w:t>
            </w:r>
            <w:hyperlink r:id="rId31" w:history="1">
              <w:r>
                <w:rPr>
                  <w:color w:val="0000FF"/>
                </w:rPr>
                <w:t>N 123</w:t>
              </w:r>
            </w:hyperlink>
            <w:r>
              <w:rPr>
                <w:color w:val="392C69"/>
              </w:rPr>
              <w:t>,</w:t>
            </w:r>
          </w:p>
          <w:p w:rsidR="00370BD4" w:rsidRDefault="00370BD4">
            <w:pPr>
              <w:pStyle w:val="ConsPlusNormal"/>
              <w:jc w:val="center"/>
            </w:pPr>
            <w:proofErr w:type="gramStart"/>
            <w:r>
              <w:rPr>
                <w:color w:val="392C69"/>
              </w:rPr>
              <w:t>от</w:t>
            </w:r>
            <w:proofErr w:type="gramEnd"/>
            <w:r>
              <w:rPr>
                <w:color w:val="392C69"/>
              </w:rPr>
              <w:t xml:space="preserve"> 22.10.2021 </w:t>
            </w:r>
            <w:hyperlink r:id="rId32" w:history="1">
              <w:r>
                <w:rPr>
                  <w:color w:val="0000FF"/>
                </w:rPr>
                <w:t>N 146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BD4" w:rsidRDefault="00370BD4"/>
        </w:tc>
      </w:tr>
    </w:tbl>
    <w:p w:rsidR="00370BD4" w:rsidRDefault="00370BD4">
      <w:pPr>
        <w:pStyle w:val="ConsPlusNormal"/>
        <w:jc w:val="both"/>
      </w:pPr>
    </w:p>
    <w:p w:rsidR="00370BD4" w:rsidRDefault="00370BD4">
      <w:pPr>
        <w:pStyle w:val="ConsPlusNormal"/>
        <w:ind w:firstLine="540"/>
        <w:jc w:val="both"/>
      </w:pPr>
      <w:r>
        <w:t xml:space="preserve">В связи с введением в Пермском крае режима повышенной готовности ввиду угрозы </w:t>
      </w:r>
      <w:hyperlink r:id="rId33" w:history="1">
        <w:r>
          <w:rPr>
            <w:color w:val="0000FF"/>
          </w:rPr>
          <w:t>распространения</w:t>
        </w:r>
      </w:hyperlink>
      <w:r>
        <w:t xml:space="preserve"> новой коронавирусной инфекции (COVID-19), в соответствии с </w:t>
      </w:r>
      <w:hyperlink r:id="rId34" w:history="1">
        <w:r>
          <w:rPr>
            <w:color w:val="0000FF"/>
          </w:rPr>
          <w:t>подпунктом "б" пункта 6 статьи 4.1</w:t>
        </w:r>
      </w:hyperlink>
      <w:r>
        <w:t xml:space="preserve"> Федерального закона от 21 декабря 1994 г. N 68-ФЗ "О защите населения и территорий от чрезвычайных ситуаций природного и техногенного характера", Федеральным </w:t>
      </w:r>
      <w:hyperlink r:id="rId35" w:history="1">
        <w:r>
          <w:rPr>
            <w:color w:val="0000FF"/>
          </w:rPr>
          <w:t>законом</w:t>
        </w:r>
      </w:hyperlink>
      <w:r>
        <w:t xml:space="preserve"> от 30 марта 1999 г. N 52-ФЗ "О санитарно-эпидемиологическом благополучии населения", </w:t>
      </w:r>
      <w:hyperlink r:id="rId36" w:history="1">
        <w:r>
          <w:rPr>
            <w:color w:val="0000FF"/>
          </w:rPr>
          <w:t>Указом</w:t>
        </w:r>
      </w:hyperlink>
      <w:r>
        <w:t xml:space="preserve"> Президента Российской Федерации от 2 апреля 2020 г. N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w:t>
      </w:r>
      <w:hyperlink r:id="rId37" w:history="1">
        <w:r>
          <w:rPr>
            <w:color w:val="0000FF"/>
          </w:rPr>
          <w:t>пунктом "а" части 9 статьи 27</w:t>
        </w:r>
      </w:hyperlink>
      <w:r>
        <w:t xml:space="preserve"> Устава Пермского края постановляю:</w:t>
      </w:r>
    </w:p>
    <w:p w:rsidR="00370BD4" w:rsidRDefault="00370BD4">
      <w:pPr>
        <w:pStyle w:val="ConsPlusNormal"/>
        <w:jc w:val="both"/>
      </w:pPr>
    </w:p>
    <w:p w:rsidR="00370BD4" w:rsidRDefault="00370BD4">
      <w:pPr>
        <w:pStyle w:val="ConsPlusNormal"/>
        <w:ind w:firstLine="540"/>
        <w:jc w:val="both"/>
      </w:pPr>
      <w:r>
        <w:t>1. Временно по 30 ноября 2021 г. отменить на территории Пермского края, а при невозможности - перенести проведение запланированных мероприятий (в том числе деловых, культурных, развлекательных (досуговых), спортивных, научных, публичных, общественных, физкультурных, праздничных корпоративных мероприятий) на более поздний срок, за исключением мероприятий, указанных в пункте 2 настоящего Указа.</w:t>
      </w:r>
    </w:p>
    <w:p w:rsidR="00370BD4" w:rsidRDefault="00370BD4">
      <w:pPr>
        <w:pStyle w:val="ConsPlusNormal"/>
        <w:jc w:val="both"/>
      </w:pPr>
      <w:r>
        <w:t xml:space="preserve">(в ред. Указов Губернатора Пермского края от 02.09.2020 </w:t>
      </w:r>
      <w:hyperlink r:id="rId38" w:history="1">
        <w:r>
          <w:rPr>
            <w:color w:val="0000FF"/>
          </w:rPr>
          <w:t>N 125</w:t>
        </w:r>
      </w:hyperlink>
      <w:r>
        <w:t xml:space="preserve">, от 18.09.2020 </w:t>
      </w:r>
      <w:hyperlink r:id="rId39" w:history="1">
        <w:r>
          <w:rPr>
            <w:color w:val="0000FF"/>
          </w:rPr>
          <w:t>N 132</w:t>
        </w:r>
      </w:hyperlink>
      <w:r>
        <w:t xml:space="preserve">, от 02.10.2020 </w:t>
      </w:r>
      <w:hyperlink r:id="rId40" w:history="1">
        <w:r>
          <w:rPr>
            <w:color w:val="0000FF"/>
          </w:rPr>
          <w:t>N 136</w:t>
        </w:r>
      </w:hyperlink>
      <w:r>
        <w:t xml:space="preserve">, от 16.10.2020 </w:t>
      </w:r>
      <w:hyperlink r:id="rId41" w:history="1">
        <w:r>
          <w:rPr>
            <w:color w:val="0000FF"/>
          </w:rPr>
          <w:t>N 141</w:t>
        </w:r>
      </w:hyperlink>
      <w:r>
        <w:t xml:space="preserve">, от 30.10.2020 </w:t>
      </w:r>
      <w:hyperlink r:id="rId42" w:history="1">
        <w:r>
          <w:rPr>
            <w:color w:val="0000FF"/>
          </w:rPr>
          <w:t>N 150</w:t>
        </w:r>
      </w:hyperlink>
      <w:r>
        <w:t xml:space="preserve">, от 12.11.2020 </w:t>
      </w:r>
      <w:hyperlink r:id="rId43" w:history="1">
        <w:r>
          <w:rPr>
            <w:color w:val="0000FF"/>
          </w:rPr>
          <w:t>N 151</w:t>
        </w:r>
      </w:hyperlink>
      <w:r>
        <w:t xml:space="preserve">, от 11.12.2020 </w:t>
      </w:r>
      <w:hyperlink r:id="rId44" w:history="1">
        <w:r>
          <w:rPr>
            <w:color w:val="0000FF"/>
          </w:rPr>
          <w:t>N 158</w:t>
        </w:r>
      </w:hyperlink>
      <w:r>
        <w:t xml:space="preserve">, от 25.12.2020 </w:t>
      </w:r>
      <w:hyperlink r:id="rId45" w:history="1">
        <w:r>
          <w:rPr>
            <w:color w:val="0000FF"/>
          </w:rPr>
          <w:t>N 178</w:t>
        </w:r>
      </w:hyperlink>
      <w:r>
        <w:t xml:space="preserve">, от 22.01.2021 </w:t>
      </w:r>
      <w:hyperlink r:id="rId46" w:history="1">
        <w:r>
          <w:rPr>
            <w:color w:val="0000FF"/>
          </w:rPr>
          <w:t>N 8</w:t>
        </w:r>
      </w:hyperlink>
      <w:r>
        <w:t xml:space="preserve">, от 05.02.2021 </w:t>
      </w:r>
      <w:hyperlink r:id="rId47" w:history="1">
        <w:r>
          <w:rPr>
            <w:color w:val="0000FF"/>
          </w:rPr>
          <w:t>N 11</w:t>
        </w:r>
      </w:hyperlink>
      <w:r>
        <w:t xml:space="preserve">, от 20.02.2021 </w:t>
      </w:r>
      <w:hyperlink r:id="rId48" w:history="1">
        <w:r>
          <w:rPr>
            <w:color w:val="0000FF"/>
          </w:rPr>
          <w:t>N 18</w:t>
        </w:r>
      </w:hyperlink>
      <w:r>
        <w:t xml:space="preserve">, от 05.03.2021 </w:t>
      </w:r>
      <w:hyperlink r:id="rId49" w:history="1">
        <w:r>
          <w:rPr>
            <w:color w:val="0000FF"/>
          </w:rPr>
          <w:t>N 29</w:t>
        </w:r>
      </w:hyperlink>
      <w:r>
        <w:t xml:space="preserve">, от 19.03.2021 </w:t>
      </w:r>
      <w:hyperlink r:id="rId50" w:history="1">
        <w:r>
          <w:rPr>
            <w:color w:val="0000FF"/>
          </w:rPr>
          <w:t>N 40</w:t>
        </w:r>
      </w:hyperlink>
      <w:r>
        <w:t xml:space="preserve">, от 20.04.2021 </w:t>
      </w:r>
      <w:hyperlink r:id="rId51" w:history="1">
        <w:r>
          <w:rPr>
            <w:color w:val="0000FF"/>
          </w:rPr>
          <w:t>N 52</w:t>
        </w:r>
      </w:hyperlink>
      <w:r>
        <w:t xml:space="preserve">, от 21.05.2021 </w:t>
      </w:r>
      <w:hyperlink r:id="rId52" w:history="1">
        <w:r>
          <w:rPr>
            <w:color w:val="0000FF"/>
          </w:rPr>
          <w:t>N 61</w:t>
        </w:r>
      </w:hyperlink>
      <w:r>
        <w:t xml:space="preserve">, от 29.06.2021 </w:t>
      </w:r>
      <w:hyperlink r:id="rId53" w:history="1">
        <w:r>
          <w:rPr>
            <w:color w:val="0000FF"/>
          </w:rPr>
          <w:t>N 75</w:t>
        </w:r>
      </w:hyperlink>
      <w:r>
        <w:t xml:space="preserve">, от 23.07.2021 </w:t>
      </w:r>
      <w:hyperlink r:id="rId54" w:history="1">
        <w:r>
          <w:rPr>
            <w:color w:val="0000FF"/>
          </w:rPr>
          <w:t>N 89</w:t>
        </w:r>
      </w:hyperlink>
      <w:r>
        <w:t xml:space="preserve">, от 26.08.2021 </w:t>
      </w:r>
      <w:hyperlink r:id="rId55" w:history="1">
        <w:r>
          <w:rPr>
            <w:color w:val="0000FF"/>
          </w:rPr>
          <w:t>N 101</w:t>
        </w:r>
      </w:hyperlink>
      <w:r>
        <w:t xml:space="preserve">, от 30.09.2021 </w:t>
      </w:r>
      <w:hyperlink r:id="rId56" w:history="1">
        <w:r>
          <w:rPr>
            <w:color w:val="0000FF"/>
          </w:rPr>
          <w:t>N 123</w:t>
        </w:r>
      </w:hyperlink>
      <w:r>
        <w:t xml:space="preserve">, от 22.10.2021 </w:t>
      </w:r>
      <w:hyperlink r:id="rId57" w:history="1">
        <w:r>
          <w:rPr>
            <w:color w:val="0000FF"/>
          </w:rPr>
          <w:t>N 146</w:t>
        </w:r>
      </w:hyperlink>
      <w:r>
        <w:t>)</w:t>
      </w:r>
    </w:p>
    <w:p w:rsidR="00370BD4" w:rsidRDefault="00370BD4">
      <w:pPr>
        <w:pStyle w:val="ConsPlusNormal"/>
        <w:spacing w:before="220"/>
        <w:ind w:firstLine="540"/>
        <w:jc w:val="both"/>
      </w:pPr>
      <w:r>
        <w:t>2. Разрешить проведение следующих мероприятий при условии использования средств индивидуальной защиты (маски, перчатки), соблюдения дистанции до других физических лиц не менее 1,5 метра (далее - социальное дистанцирование), а также осуществлении термометрии участников мероприятий при условии соблюдения санитарных требований и выполнения противоэпидемических мероприятий, установленных Роспотребнадзором, Управлением Роспотребнадзора по Пермскому краю:</w:t>
      </w:r>
    </w:p>
    <w:p w:rsidR="00370BD4" w:rsidRDefault="00370BD4">
      <w:pPr>
        <w:pStyle w:val="ConsPlusNormal"/>
        <w:spacing w:before="220"/>
        <w:ind w:firstLine="540"/>
        <w:jc w:val="both"/>
      </w:pPr>
      <w:bookmarkStart w:id="0" w:name="P27"/>
      <w:bookmarkEnd w:id="0"/>
      <w:r>
        <w:lastRenderedPageBreak/>
        <w:t>2.1</w:t>
      </w:r>
      <w:proofErr w:type="gramStart"/>
      <w:r>
        <w:t>. мероприятий</w:t>
      </w:r>
      <w:proofErr w:type="gramEnd"/>
      <w:r>
        <w:t>, проводимых на открытых пространствах, организуемых (согласованных) исполнительными органами государственной власти и государственными органами Пермского края с предварительным уведомлением Управления Роспотребнадзора по Пермскому краю. До участия в указанных мероприятиях допускаются только граждане, вакцинированные против новой коронавирусной инфекции (COVID-19), либо граждане, представившие отрицательный результат исследования, проведенного не позднее чем за 72 часа до начала мероприятия методом ПЦР на выявление возбудителя новой коронавирусной инфекции (COVID-19), либо граждане, перенесшие новую коронавирусную инфекцию (COVID-19) и с даты выздоровления которых прошло не более 6 календарных месяцев. Предельное количество лиц, которые могут одновременно находиться на территории проведения мероприятия, исчисляется исходя из расчета 1 человек на 4 кв. м, но не более 50 человек одновременно;</w:t>
      </w:r>
    </w:p>
    <w:p w:rsidR="00370BD4" w:rsidRDefault="00370BD4">
      <w:pPr>
        <w:pStyle w:val="ConsPlusNormal"/>
        <w:jc w:val="both"/>
      </w:pPr>
      <w:r>
        <w:t>(</w:t>
      </w:r>
      <w:proofErr w:type="gramStart"/>
      <w:r>
        <w:t>п.</w:t>
      </w:r>
      <w:proofErr w:type="gramEnd"/>
      <w:r>
        <w:t xml:space="preserve"> 2.1 в ред. </w:t>
      </w:r>
      <w:hyperlink r:id="rId58" w:history="1">
        <w:r>
          <w:rPr>
            <w:color w:val="0000FF"/>
          </w:rPr>
          <w:t>Указа</w:t>
        </w:r>
      </w:hyperlink>
      <w:r>
        <w:t xml:space="preserve"> Губернатора Пермского края от 14.07.2021 N 83)</w:t>
      </w:r>
    </w:p>
    <w:p w:rsidR="00370BD4" w:rsidRDefault="00370BD4">
      <w:pPr>
        <w:pStyle w:val="ConsPlusNormal"/>
        <w:spacing w:before="220"/>
        <w:ind w:firstLine="540"/>
        <w:jc w:val="both"/>
      </w:pPr>
      <w:bookmarkStart w:id="1" w:name="P29"/>
      <w:bookmarkEnd w:id="1"/>
      <w:r>
        <w:t>2.2</w:t>
      </w:r>
      <w:proofErr w:type="gramStart"/>
      <w:r>
        <w:t>. мероприятий</w:t>
      </w:r>
      <w:proofErr w:type="gramEnd"/>
      <w:r>
        <w:t>, проводимых в зданиях, строениях и помещениях в них, организуемых (согласованных) исполнительными органами государственной власти и государственными органами Пермского края с предварительным уведомлением Управления Роспотребнадзора по Пермскому краю. До участия в указанных мероприятиях допускаются только граждане при наличии сертификата вакцинации от COVID-19 или QR-кода (вакцинированные против новой коронавирусной инфекции (COVID-19) либо перенесшие новую коронавирусную инфекцию (COVID-19) и с даты выздоровления которых прошло не более 6 календарных месяцев) либо отрицательного результата исследования, проведенного не более чем за 72 часа до начала мероприятия методом ПЦР на выявление возбудителя новой коронавирусной инфекции (COVID-19);</w:t>
      </w:r>
    </w:p>
    <w:p w:rsidR="00370BD4" w:rsidRDefault="00370BD4">
      <w:pPr>
        <w:pStyle w:val="ConsPlusNormal"/>
        <w:jc w:val="both"/>
      </w:pPr>
      <w:r>
        <w:t>(</w:t>
      </w:r>
      <w:proofErr w:type="gramStart"/>
      <w:r>
        <w:t>п.</w:t>
      </w:r>
      <w:proofErr w:type="gramEnd"/>
      <w:r>
        <w:t xml:space="preserve"> 2.2 в ред. </w:t>
      </w:r>
      <w:hyperlink r:id="rId59" w:history="1">
        <w:r>
          <w:rPr>
            <w:color w:val="0000FF"/>
          </w:rPr>
          <w:t>Указа</w:t>
        </w:r>
      </w:hyperlink>
      <w:r>
        <w:t xml:space="preserve"> Губернатора Пермского края от 30.09.2021 N 123)</w:t>
      </w:r>
    </w:p>
    <w:p w:rsidR="00370BD4" w:rsidRDefault="00370BD4">
      <w:pPr>
        <w:pStyle w:val="ConsPlusNormal"/>
        <w:spacing w:before="220"/>
        <w:ind w:firstLine="540"/>
        <w:jc w:val="both"/>
      </w:pPr>
      <w:bookmarkStart w:id="2" w:name="P31"/>
      <w:bookmarkEnd w:id="2"/>
      <w:r>
        <w:t>2.3</w:t>
      </w:r>
      <w:proofErr w:type="gramStart"/>
      <w:r>
        <w:t>. официальных</w:t>
      </w:r>
      <w:proofErr w:type="gramEnd"/>
      <w:r>
        <w:t xml:space="preserve"> спортивных мероприятий, проводимых в объектах спорта, физкультурных мероприятий с предварительным уведомлением Управления Роспотребнадзора по Пермскому краю не менее чем за 10 дней до дня проведения соответствующего мероприятия. До участия в указанных мероприятиях в качестве зрителей допускаются только граждане при наличии сертификата вакцинации от COVID-19 или QR-кода (вакцинированные против новой коронавирусной инфекции (COVID-19) либо перенесшие новую коронавирусную инфекцию (COVID-19) и с даты выздоровления которых прошло не более 6 календарных месяцев);</w:t>
      </w:r>
    </w:p>
    <w:p w:rsidR="00370BD4" w:rsidRDefault="00370BD4">
      <w:pPr>
        <w:pStyle w:val="ConsPlusNormal"/>
        <w:jc w:val="both"/>
      </w:pPr>
      <w:r>
        <w:t>(</w:t>
      </w:r>
      <w:proofErr w:type="gramStart"/>
      <w:r>
        <w:t>в</w:t>
      </w:r>
      <w:proofErr w:type="gramEnd"/>
      <w:r>
        <w:t xml:space="preserve"> ред. Указов Губернатора Пермского края от 30.09.2021 </w:t>
      </w:r>
      <w:hyperlink r:id="rId60" w:history="1">
        <w:r>
          <w:rPr>
            <w:color w:val="0000FF"/>
          </w:rPr>
          <w:t>N 123</w:t>
        </w:r>
      </w:hyperlink>
      <w:r>
        <w:t xml:space="preserve">, от 22.10.2021 </w:t>
      </w:r>
      <w:hyperlink r:id="rId61" w:history="1">
        <w:r>
          <w:rPr>
            <w:color w:val="0000FF"/>
          </w:rPr>
          <w:t>N 146</w:t>
        </w:r>
      </w:hyperlink>
      <w:r>
        <w:t>)</w:t>
      </w:r>
    </w:p>
    <w:p w:rsidR="00370BD4" w:rsidRDefault="00370BD4">
      <w:pPr>
        <w:pStyle w:val="ConsPlusNormal"/>
        <w:spacing w:before="220"/>
        <w:ind w:firstLine="540"/>
        <w:jc w:val="both"/>
      </w:pPr>
      <w:r>
        <w:t>2.4</w:t>
      </w:r>
      <w:proofErr w:type="gramStart"/>
      <w:r>
        <w:t>. мероприятий</w:t>
      </w:r>
      <w:proofErr w:type="gramEnd"/>
      <w:r>
        <w:t>, проводимых в случаях, предусмотренных законодательством о выборах и референдумах;</w:t>
      </w:r>
    </w:p>
    <w:p w:rsidR="00370BD4" w:rsidRDefault="00370BD4">
      <w:pPr>
        <w:pStyle w:val="ConsPlusNormal"/>
        <w:spacing w:before="220"/>
        <w:ind w:firstLine="540"/>
        <w:jc w:val="both"/>
      </w:pPr>
      <w:r>
        <w:t>2.5</w:t>
      </w:r>
      <w:proofErr w:type="gramStart"/>
      <w:r>
        <w:t>. мероприятий</w:t>
      </w:r>
      <w:proofErr w:type="gramEnd"/>
      <w:r>
        <w:t xml:space="preserve"> по организованному активному и экологическому туризму. До участия в указанных мероприятиях допускаются только граждане, вакцинированные против новой коронавирусной инфекции (COVID-19), либо граждане, представившие отрицательный результат исследования, проведенного не позднее чем за 72 часа до начала мероприятия методом ПЦР на выявление возбудителя новой коронавирусной инфекции (COVID-19), либо граждане, перенесшие новую коронавирусную инфекцию (COVID-19) и с даты выздоровления которых прошло не более 6 календарных месяцев;</w:t>
      </w:r>
    </w:p>
    <w:p w:rsidR="00370BD4" w:rsidRDefault="00370BD4">
      <w:pPr>
        <w:pStyle w:val="ConsPlusNormal"/>
        <w:jc w:val="both"/>
      </w:pPr>
      <w:r>
        <w:t>(</w:t>
      </w:r>
      <w:proofErr w:type="gramStart"/>
      <w:r>
        <w:t>п.</w:t>
      </w:r>
      <w:proofErr w:type="gramEnd"/>
      <w:r>
        <w:t xml:space="preserve"> 2.5 в ред. </w:t>
      </w:r>
      <w:hyperlink r:id="rId62" w:history="1">
        <w:r>
          <w:rPr>
            <w:color w:val="0000FF"/>
          </w:rPr>
          <w:t>Указа</w:t>
        </w:r>
      </w:hyperlink>
      <w:r>
        <w:t xml:space="preserve"> Губернатора Пермского края от 14.07.2021 N 83)</w:t>
      </w:r>
    </w:p>
    <w:p w:rsidR="00370BD4" w:rsidRDefault="00370BD4">
      <w:pPr>
        <w:pStyle w:val="ConsPlusNormal"/>
        <w:spacing w:before="220"/>
        <w:ind w:firstLine="540"/>
        <w:jc w:val="both"/>
      </w:pPr>
      <w:r>
        <w:t xml:space="preserve">2.6. публичных мероприятий, проведение которых согласовано Администрацией губернатора Пермского края, с последующим согласованием проведения публичных мероприятий в порядке, установленном Федеральным </w:t>
      </w:r>
      <w:hyperlink r:id="rId63" w:history="1">
        <w:r>
          <w:rPr>
            <w:color w:val="0000FF"/>
          </w:rPr>
          <w:t>законом</w:t>
        </w:r>
      </w:hyperlink>
      <w:r>
        <w:t xml:space="preserve"> от 19 июня 2004 г. N 54-ФЗ "О собраниях, митингах, демонстрациях, шествиях и пикетированиях", </w:t>
      </w:r>
      <w:hyperlink r:id="rId64" w:history="1">
        <w:r>
          <w:rPr>
            <w:color w:val="0000FF"/>
          </w:rPr>
          <w:t>Законом</w:t>
        </w:r>
      </w:hyperlink>
      <w:r>
        <w:t xml:space="preserve"> Пермской области от 10 октября 2005 г. N 2538-560 "О порядке подачи уведомления о проведении публичного мероприятия и местах проведения публичного мероприятия на территории Пермского края".</w:t>
      </w:r>
    </w:p>
    <w:p w:rsidR="00370BD4" w:rsidRDefault="00370BD4">
      <w:pPr>
        <w:pStyle w:val="ConsPlusNormal"/>
        <w:spacing w:before="220"/>
        <w:ind w:firstLine="540"/>
        <w:jc w:val="both"/>
      </w:pPr>
      <w:r>
        <w:t xml:space="preserve">Согласование публичных мероприятий Администрацией губернатора Пермского края осуществляется при обеспечении организатором (организаторами) публичных мероприятий </w:t>
      </w:r>
      <w:r>
        <w:lastRenderedPageBreak/>
        <w:t>соблюдения следующих условий:</w:t>
      </w:r>
    </w:p>
    <w:p w:rsidR="00370BD4" w:rsidRDefault="00370BD4">
      <w:pPr>
        <w:pStyle w:val="ConsPlusNormal"/>
        <w:spacing w:before="220"/>
        <w:ind w:firstLine="540"/>
        <w:jc w:val="both"/>
      </w:pPr>
      <w:proofErr w:type="gramStart"/>
      <w:r>
        <w:t>предельное</w:t>
      </w:r>
      <w:proofErr w:type="gramEnd"/>
      <w:r>
        <w:t xml:space="preserve"> количество лиц, которые могут одновременно находиться на территории проведения публичного мероприятия, исчисляется исходя из расчета 1 человек на 4 кв. м, но не более 50 человек одновременно;</w:t>
      </w:r>
    </w:p>
    <w:p w:rsidR="00370BD4" w:rsidRDefault="00370BD4">
      <w:pPr>
        <w:pStyle w:val="ConsPlusNormal"/>
        <w:spacing w:before="220"/>
        <w:ind w:firstLine="540"/>
        <w:jc w:val="both"/>
      </w:pPr>
      <w:proofErr w:type="gramStart"/>
      <w:r>
        <w:t>предварительное</w:t>
      </w:r>
      <w:proofErr w:type="gramEnd"/>
      <w:r>
        <w:t xml:space="preserve"> уведомление Управления Роспотребнадзора по Пермскому краю о проведении публичного мероприятия;</w:t>
      </w:r>
    </w:p>
    <w:p w:rsidR="00370BD4" w:rsidRDefault="00370BD4">
      <w:pPr>
        <w:pStyle w:val="ConsPlusNormal"/>
        <w:jc w:val="both"/>
      </w:pPr>
      <w:r>
        <w:t>(</w:t>
      </w:r>
      <w:proofErr w:type="gramStart"/>
      <w:r>
        <w:t>п.</w:t>
      </w:r>
      <w:proofErr w:type="gramEnd"/>
      <w:r>
        <w:t xml:space="preserve"> 2.6 в ред. </w:t>
      </w:r>
      <w:hyperlink r:id="rId65" w:history="1">
        <w:r>
          <w:rPr>
            <w:color w:val="0000FF"/>
          </w:rPr>
          <w:t>Указа</w:t>
        </w:r>
      </w:hyperlink>
      <w:r>
        <w:t xml:space="preserve"> Губернатора Пермского края от 12.03.2021 N 36)</w:t>
      </w:r>
    </w:p>
    <w:p w:rsidR="00370BD4" w:rsidRDefault="00370BD4">
      <w:pPr>
        <w:pStyle w:val="ConsPlusNormal"/>
        <w:spacing w:before="220"/>
        <w:ind w:firstLine="540"/>
        <w:jc w:val="both"/>
      </w:pPr>
      <w:r>
        <w:t>2.7</w:t>
      </w:r>
      <w:proofErr w:type="gramStart"/>
      <w:r>
        <w:t>. иных</w:t>
      </w:r>
      <w:proofErr w:type="gramEnd"/>
      <w:r>
        <w:t xml:space="preserve"> деловых, культурных, досуговых, спортивных, научных, общественных мероприятий с численностью участников не более 10 человек;</w:t>
      </w:r>
    </w:p>
    <w:p w:rsidR="00370BD4" w:rsidRDefault="00370BD4">
      <w:pPr>
        <w:pStyle w:val="ConsPlusNormal"/>
        <w:spacing w:before="220"/>
        <w:ind w:firstLine="540"/>
        <w:jc w:val="both"/>
      </w:pPr>
      <w:r>
        <w:t>2.8</w:t>
      </w:r>
      <w:proofErr w:type="gramStart"/>
      <w:r>
        <w:t>. иных</w:t>
      </w:r>
      <w:proofErr w:type="gramEnd"/>
      <w:r>
        <w:t xml:space="preserve"> мероприятий, проводимых на основании решения оперативного штаба по координации мероприятий по предупреждению распространения на территории Пермского края коронавирусной инфекции по предложениям исполнительных органов государственной власти, государственных органов Пермского края;</w:t>
      </w:r>
    </w:p>
    <w:p w:rsidR="00370BD4" w:rsidRDefault="00370BD4">
      <w:pPr>
        <w:pStyle w:val="ConsPlusNormal"/>
        <w:spacing w:before="220"/>
        <w:ind w:firstLine="540"/>
        <w:jc w:val="both"/>
      </w:pPr>
      <w:r>
        <w:t xml:space="preserve">2.9. торжественных и праздничных мероприятий в дошкольных, общеобразовательных организациях, образовательных организациях среднего профессионального и дополнительного образования на основании решения руководителя образовательной организации при условии соблюдения </w:t>
      </w:r>
      <w:hyperlink r:id="rId66" w:history="1">
        <w:r>
          <w:rPr>
            <w:color w:val="0000FF"/>
          </w:rPr>
          <w:t>пункта 2.1</w:t>
        </w:r>
      </w:hyperlink>
      <w:r>
        <w:t xml:space="preserve">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370BD4" w:rsidRDefault="00370BD4">
      <w:pPr>
        <w:pStyle w:val="ConsPlusNormal"/>
        <w:jc w:val="both"/>
      </w:pPr>
      <w:r>
        <w:t>(</w:t>
      </w:r>
      <w:proofErr w:type="gramStart"/>
      <w:r>
        <w:t>п.</w:t>
      </w:r>
      <w:proofErr w:type="gramEnd"/>
      <w:r>
        <w:t xml:space="preserve"> 2.9 в ред. </w:t>
      </w:r>
      <w:hyperlink r:id="rId67" w:history="1">
        <w:r>
          <w:rPr>
            <w:color w:val="0000FF"/>
          </w:rPr>
          <w:t>Указа</w:t>
        </w:r>
      </w:hyperlink>
      <w:r>
        <w:t xml:space="preserve"> Губернатора Пермского края от 21.05.2021 N 61)</w:t>
      </w:r>
    </w:p>
    <w:p w:rsidR="00370BD4" w:rsidRDefault="00370BD4">
      <w:pPr>
        <w:pStyle w:val="ConsPlusNormal"/>
        <w:spacing w:before="220"/>
        <w:ind w:firstLine="540"/>
        <w:jc w:val="both"/>
      </w:pPr>
      <w:r>
        <w:t>2.10</w:t>
      </w:r>
      <w:proofErr w:type="gramStart"/>
      <w:r>
        <w:t>. культурных</w:t>
      </w:r>
      <w:proofErr w:type="gramEnd"/>
      <w:r>
        <w:t xml:space="preserve"> мероприятий, приуроченных к празднованию Дня России, Дня города Перми, дней муниципальных образований Пермского края, проводимых на открытых пространствах, с предварительным уведомлением Управления Роспотребнадзора по Пермскому краю. При этом предельное количество лиц, которые могут одновременно находиться на территории проведения мероприятия, исчисляется исходя из расчета 1 человек на 4 кв. м;</w:t>
      </w:r>
    </w:p>
    <w:p w:rsidR="00370BD4" w:rsidRDefault="00370BD4">
      <w:pPr>
        <w:pStyle w:val="ConsPlusNormal"/>
        <w:jc w:val="both"/>
      </w:pPr>
      <w:r>
        <w:t>(</w:t>
      </w:r>
      <w:proofErr w:type="gramStart"/>
      <w:r>
        <w:t>п.</w:t>
      </w:r>
      <w:proofErr w:type="gramEnd"/>
      <w:r>
        <w:t xml:space="preserve"> 2.10 введен </w:t>
      </w:r>
      <w:hyperlink r:id="rId68" w:history="1">
        <w:r>
          <w:rPr>
            <w:color w:val="0000FF"/>
          </w:rPr>
          <w:t>Указом</w:t>
        </w:r>
      </w:hyperlink>
      <w:r>
        <w:t xml:space="preserve"> Губернатора Пермского края от 08.06.2021 N 70)</w:t>
      </w:r>
    </w:p>
    <w:p w:rsidR="00370BD4" w:rsidRDefault="00370BD4">
      <w:pPr>
        <w:pStyle w:val="ConsPlusNormal"/>
        <w:spacing w:before="220"/>
        <w:ind w:firstLine="540"/>
        <w:jc w:val="both"/>
      </w:pPr>
      <w:r>
        <w:t>2.11</w:t>
      </w:r>
      <w:proofErr w:type="gramStart"/>
      <w:r>
        <w:t>. заседаний</w:t>
      </w:r>
      <w:proofErr w:type="gramEnd"/>
      <w:r>
        <w:t xml:space="preserve"> Законодательного Собрания Пермского края, представительных органов муниципальных образований Пермского края с непосредственным присутствием депутатов в зале заседания в случае принятия в установленном порядке соответствующего решения.</w:t>
      </w:r>
    </w:p>
    <w:p w:rsidR="00370BD4" w:rsidRDefault="00370BD4">
      <w:pPr>
        <w:pStyle w:val="ConsPlusNormal"/>
        <w:jc w:val="both"/>
      </w:pPr>
      <w:r>
        <w:t>(</w:t>
      </w:r>
      <w:proofErr w:type="gramStart"/>
      <w:r>
        <w:t>п.</w:t>
      </w:r>
      <w:proofErr w:type="gramEnd"/>
      <w:r>
        <w:t xml:space="preserve"> 2.11 введен </w:t>
      </w:r>
      <w:hyperlink r:id="rId69" w:history="1">
        <w:r>
          <w:rPr>
            <w:color w:val="0000FF"/>
          </w:rPr>
          <w:t>Указом</w:t>
        </w:r>
      </w:hyperlink>
      <w:r>
        <w:t xml:space="preserve"> Губернатора Пермского края от 08.06.2021 N 70)</w:t>
      </w:r>
    </w:p>
    <w:p w:rsidR="00370BD4" w:rsidRDefault="00370BD4">
      <w:pPr>
        <w:pStyle w:val="ConsPlusNormal"/>
        <w:spacing w:before="220"/>
        <w:ind w:firstLine="540"/>
        <w:jc w:val="both"/>
      </w:pPr>
      <w:r>
        <w:t xml:space="preserve">3. Вопросы проведения (согласования, организации) мероприятий, указанных в </w:t>
      </w:r>
      <w:hyperlink w:anchor="P27" w:history="1">
        <w:r>
          <w:rPr>
            <w:color w:val="0000FF"/>
          </w:rPr>
          <w:t>пунктах 2.1</w:t>
        </w:r>
      </w:hyperlink>
      <w:r>
        <w:t xml:space="preserve">, </w:t>
      </w:r>
      <w:hyperlink w:anchor="P29" w:history="1">
        <w:r>
          <w:rPr>
            <w:color w:val="0000FF"/>
          </w:rPr>
          <w:t>2.2</w:t>
        </w:r>
      </w:hyperlink>
      <w:r>
        <w:t xml:space="preserve"> настоящего Указа, решаются соответствующими исполнительными органами государственной власти и государственными органами Пермского края самостоятельно.</w:t>
      </w:r>
    </w:p>
    <w:p w:rsidR="00370BD4" w:rsidRDefault="00370BD4">
      <w:pPr>
        <w:pStyle w:val="ConsPlusNormal"/>
        <w:spacing w:before="220"/>
        <w:ind w:firstLine="540"/>
        <w:jc w:val="both"/>
      </w:pPr>
      <w:r>
        <w:t>4. Приостановить по 30 ноября 2021 г. деятельность следующих организаций независимо от их организационно-правовых форм и форм собственности, а также индивидуальных предпринимателей (далее - организации), за исключением их деятельности, направленной на обеспечение сохранности принадлежащего им имущества, в том числе его охраны и обеспечения работоспособности инженерных сетей зданий, строений и сооружений, деятельности по осуществлению денежных расчетов с контрагентами и работниками, а также деятельности, осуществляемой дистанционно:</w:t>
      </w:r>
    </w:p>
    <w:p w:rsidR="00370BD4" w:rsidRDefault="00370BD4">
      <w:pPr>
        <w:pStyle w:val="ConsPlusNormal"/>
        <w:jc w:val="both"/>
      </w:pPr>
      <w:r>
        <w:t xml:space="preserve">(в ред. Указов Губернатора Пермского края от 02.09.2020 </w:t>
      </w:r>
      <w:hyperlink r:id="rId70" w:history="1">
        <w:r>
          <w:rPr>
            <w:color w:val="0000FF"/>
          </w:rPr>
          <w:t>N 125</w:t>
        </w:r>
      </w:hyperlink>
      <w:r>
        <w:t xml:space="preserve">, от 18.09.2020 </w:t>
      </w:r>
      <w:hyperlink r:id="rId71" w:history="1">
        <w:r>
          <w:rPr>
            <w:color w:val="0000FF"/>
          </w:rPr>
          <w:t>N 132</w:t>
        </w:r>
      </w:hyperlink>
      <w:r>
        <w:t xml:space="preserve">, от 02.10.2020 </w:t>
      </w:r>
      <w:hyperlink r:id="rId72" w:history="1">
        <w:r>
          <w:rPr>
            <w:color w:val="0000FF"/>
          </w:rPr>
          <w:t>N 136</w:t>
        </w:r>
      </w:hyperlink>
      <w:r>
        <w:t xml:space="preserve">, от 16.10.2020 </w:t>
      </w:r>
      <w:hyperlink r:id="rId73" w:history="1">
        <w:r>
          <w:rPr>
            <w:color w:val="0000FF"/>
          </w:rPr>
          <w:t>N 141</w:t>
        </w:r>
      </w:hyperlink>
      <w:r>
        <w:t xml:space="preserve">, от 30.10.2020 </w:t>
      </w:r>
      <w:hyperlink r:id="rId74" w:history="1">
        <w:r>
          <w:rPr>
            <w:color w:val="0000FF"/>
          </w:rPr>
          <w:t>N 150</w:t>
        </w:r>
      </w:hyperlink>
      <w:r>
        <w:t xml:space="preserve">, от 12.11.2020 </w:t>
      </w:r>
      <w:hyperlink r:id="rId75" w:history="1">
        <w:r>
          <w:rPr>
            <w:color w:val="0000FF"/>
          </w:rPr>
          <w:t>N 151</w:t>
        </w:r>
      </w:hyperlink>
      <w:r>
        <w:t xml:space="preserve">, от 11.12.2020 </w:t>
      </w:r>
      <w:hyperlink r:id="rId76" w:history="1">
        <w:r>
          <w:rPr>
            <w:color w:val="0000FF"/>
          </w:rPr>
          <w:t>N 158</w:t>
        </w:r>
      </w:hyperlink>
      <w:r>
        <w:t xml:space="preserve">, от 25.12.2020 </w:t>
      </w:r>
      <w:hyperlink r:id="rId77" w:history="1">
        <w:r>
          <w:rPr>
            <w:color w:val="0000FF"/>
          </w:rPr>
          <w:t>N 178</w:t>
        </w:r>
      </w:hyperlink>
      <w:r>
        <w:t xml:space="preserve">, от 22.01.2021 </w:t>
      </w:r>
      <w:hyperlink r:id="rId78" w:history="1">
        <w:r>
          <w:rPr>
            <w:color w:val="0000FF"/>
          </w:rPr>
          <w:t>N 8</w:t>
        </w:r>
      </w:hyperlink>
      <w:r>
        <w:t xml:space="preserve">, от 05.02.2021 </w:t>
      </w:r>
      <w:hyperlink r:id="rId79" w:history="1">
        <w:r>
          <w:rPr>
            <w:color w:val="0000FF"/>
          </w:rPr>
          <w:t>N 11</w:t>
        </w:r>
      </w:hyperlink>
      <w:r>
        <w:t xml:space="preserve">, от 20.02.2021 </w:t>
      </w:r>
      <w:hyperlink r:id="rId80" w:history="1">
        <w:r>
          <w:rPr>
            <w:color w:val="0000FF"/>
          </w:rPr>
          <w:t>N 18</w:t>
        </w:r>
      </w:hyperlink>
      <w:r>
        <w:t xml:space="preserve">, от 05.03.2021 </w:t>
      </w:r>
      <w:hyperlink r:id="rId81" w:history="1">
        <w:r>
          <w:rPr>
            <w:color w:val="0000FF"/>
          </w:rPr>
          <w:t>N 29</w:t>
        </w:r>
      </w:hyperlink>
      <w:r>
        <w:t xml:space="preserve">, от 19.03.2021 </w:t>
      </w:r>
      <w:hyperlink r:id="rId82" w:history="1">
        <w:r>
          <w:rPr>
            <w:color w:val="0000FF"/>
          </w:rPr>
          <w:t>N 40</w:t>
        </w:r>
      </w:hyperlink>
      <w:r>
        <w:t xml:space="preserve">, от 20.04.2021 </w:t>
      </w:r>
      <w:hyperlink r:id="rId83" w:history="1">
        <w:r>
          <w:rPr>
            <w:color w:val="0000FF"/>
          </w:rPr>
          <w:t>N 52</w:t>
        </w:r>
      </w:hyperlink>
      <w:r>
        <w:t xml:space="preserve">, от 21.05.2021 </w:t>
      </w:r>
      <w:hyperlink r:id="rId84" w:history="1">
        <w:r>
          <w:rPr>
            <w:color w:val="0000FF"/>
          </w:rPr>
          <w:t>N 61</w:t>
        </w:r>
      </w:hyperlink>
      <w:r>
        <w:t xml:space="preserve">, от 29.06.2021 </w:t>
      </w:r>
      <w:hyperlink r:id="rId85" w:history="1">
        <w:r>
          <w:rPr>
            <w:color w:val="0000FF"/>
          </w:rPr>
          <w:t>N 75</w:t>
        </w:r>
      </w:hyperlink>
      <w:r>
        <w:t xml:space="preserve">, от 23.07.2021 </w:t>
      </w:r>
      <w:hyperlink r:id="rId86" w:history="1">
        <w:r>
          <w:rPr>
            <w:color w:val="0000FF"/>
          </w:rPr>
          <w:t>N 89</w:t>
        </w:r>
      </w:hyperlink>
      <w:r>
        <w:t xml:space="preserve">, от 26.08.2021 </w:t>
      </w:r>
      <w:hyperlink r:id="rId87" w:history="1">
        <w:r>
          <w:rPr>
            <w:color w:val="0000FF"/>
          </w:rPr>
          <w:t>N 101</w:t>
        </w:r>
      </w:hyperlink>
      <w:r>
        <w:t xml:space="preserve">, от 30.09.2021 </w:t>
      </w:r>
      <w:hyperlink r:id="rId88" w:history="1">
        <w:r>
          <w:rPr>
            <w:color w:val="0000FF"/>
          </w:rPr>
          <w:t>N 123</w:t>
        </w:r>
      </w:hyperlink>
      <w:r>
        <w:t xml:space="preserve">, от 22.10.2021 </w:t>
      </w:r>
      <w:hyperlink r:id="rId89" w:history="1">
        <w:r>
          <w:rPr>
            <w:color w:val="0000FF"/>
          </w:rPr>
          <w:t>N 146</w:t>
        </w:r>
      </w:hyperlink>
      <w:r>
        <w:t>)</w:t>
      </w:r>
    </w:p>
    <w:p w:rsidR="00370BD4" w:rsidRDefault="00370BD4">
      <w:pPr>
        <w:pStyle w:val="ConsPlusNormal"/>
        <w:spacing w:before="220"/>
        <w:ind w:firstLine="540"/>
        <w:jc w:val="both"/>
      </w:pPr>
      <w:r>
        <w:lastRenderedPageBreak/>
        <w:t>4.1</w:t>
      </w:r>
      <w:proofErr w:type="gramStart"/>
      <w:r>
        <w:t>. ночных</w:t>
      </w:r>
      <w:proofErr w:type="gramEnd"/>
      <w:r>
        <w:t xml:space="preserve"> клубов (дискотек) и иных аналогичных объектов, иных развлекательных и досуговых заведений;</w:t>
      </w:r>
    </w:p>
    <w:p w:rsidR="00370BD4" w:rsidRDefault="00370BD4">
      <w:pPr>
        <w:pStyle w:val="ConsPlusNormal"/>
        <w:jc w:val="both"/>
      </w:pPr>
      <w:r>
        <w:t>(</w:t>
      </w:r>
      <w:proofErr w:type="gramStart"/>
      <w:r>
        <w:t>в</w:t>
      </w:r>
      <w:proofErr w:type="gramEnd"/>
      <w:r>
        <w:t xml:space="preserve"> ред. Указов Губернатора Пермского края от 11.09.2020 </w:t>
      </w:r>
      <w:hyperlink r:id="rId90" w:history="1">
        <w:r>
          <w:rPr>
            <w:color w:val="0000FF"/>
          </w:rPr>
          <w:t>N 130</w:t>
        </w:r>
      </w:hyperlink>
      <w:r>
        <w:t xml:space="preserve">, от 05.02.2021 </w:t>
      </w:r>
      <w:hyperlink r:id="rId91" w:history="1">
        <w:r>
          <w:rPr>
            <w:color w:val="0000FF"/>
          </w:rPr>
          <w:t>N 11</w:t>
        </w:r>
      </w:hyperlink>
      <w:r>
        <w:t>)</w:t>
      </w:r>
    </w:p>
    <w:p w:rsidR="00370BD4" w:rsidRDefault="00370BD4">
      <w:pPr>
        <w:pStyle w:val="ConsPlusNormal"/>
        <w:spacing w:before="220"/>
        <w:ind w:firstLine="540"/>
        <w:jc w:val="both"/>
      </w:pPr>
      <w:r>
        <w:t>4.2</w:t>
      </w:r>
      <w:proofErr w:type="gramStart"/>
      <w:r>
        <w:t>. утратил</w:t>
      </w:r>
      <w:proofErr w:type="gramEnd"/>
      <w:r>
        <w:t xml:space="preserve"> силу. - </w:t>
      </w:r>
      <w:hyperlink r:id="rId92" w:history="1">
        <w:r>
          <w:rPr>
            <w:color w:val="0000FF"/>
          </w:rPr>
          <w:t>Указ</w:t>
        </w:r>
      </w:hyperlink>
      <w:r>
        <w:t xml:space="preserve"> Губернатора Пермского края от 11.09.2020 N 130;</w:t>
      </w:r>
    </w:p>
    <w:p w:rsidR="00370BD4" w:rsidRDefault="00370BD4">
      <w:pPr>
        <w:pStyle w:val="ConsPlusNormal"/>
        <w:spacing w:before="220"/>
        <w:ind w:firstLine="540"/>
        <w:jc w:val="both"/>
      </w:pPr>
      <w:bookmarkStart w:id="3" w:name="P55"/>
      <w:bookmarkEnd w:id="3"/>
      <w:r>
        <w:t>4.3-4.4</w:t>
      </w:r>
      <w:proofErr w:type="gramStart"/>
      <w:r>
        <w:t>. действовали</w:t>
      </w:r>
      <w:proofErr w:type="gramEnd"/>
      <w:r>
        <w:t xml:space="preserve"> по 31.08.2020. - </w:t>
      </w:r>
      <w:hyperlink w:anchor="P218" w:history="1">
        <w:r>
          <w:rPr>
            <w:color w:val="0000FF"/>
          </w:rPr>
          <w:t>Абз. 3 п. 28</w:t>
        </w:r>
      </w:hyperlink>
      <w:r>
        <w:t xml:space="preserve"> данного Указа;</w:t>
      </w:r>
    </w:p>
    <w:p w:rsidR="00370BD4" w:rsidRDefault="00370BD4">
      <w:pPr>
        <w:pStyle w:val="ConsPlusNormal"/>
        <w:spacing w:before="220"/>
        <w:ind w:firstLine="540"/>
        <w:jc w:val="both"/>
      </w:pPr>
      <w:r>
        <w:t>4.5</w:t>
      </w:r>
      <w:proofErr w:type="gramStart"/>
      <w:r>
        <w:t>. организаций</w:t>
      </w:r>
      <w:proofErr w:type="gramEnd"/>
      <w:r>
        <w:t>, предоставляющих услуги по курению кальянов;</w:t>
      </w:r>
    </w:p>
    <w:p w:rsidR="00370BD4" w:rsidRDefault="00370BD4">
      <w:pPr>
        <w:pStyle w:val="ConsPlusNormal"/>
        <w:jc w:val="both"/>
      </w:pPr>
      <w:r>
        <w:t>(</w:t>
      </w:r>
      <w:proofErr w:type="gramStart"/>
      <w:r>
        <w:t>п.</w:t>
      </w:r>
      <w:proofErr w:type="gramEnd"/>
      <w:r>
        <w:t xml:space="preserve"> 4.5 введен </w:t>
      </w:r>
      <w:hyperlink r:id="rId93" w:history="1">
        <w:r>
          <w:rPr>
            <w:color w:val="0000FF"/>
          </w:rPr>
          <w:t>Указом</w:t>
        </w:r>
      </w:hyperlink>
      <w:r>
        <w:t xml:space="preserve"> Губернатора Пермского края от 11.12.2020 N 158)</w:t>
      </w:r>
    </w:p>
    <w:p w:rsidR="00370BD4" w:rsidRDefault="00370BD4">
      <w:pPr>
        <w:pStyle w:val="ConsPlusNormal"/>
        <w:spacing w:before="220"/>
        <w:ind w:firstLine="540"/>
        <w:jc w:val="both"/>
      </w:pPr>
      <w:r>
        <w:t>4.6</w:t>
      </w:r>
      <w:proofErr w:type="gramStart"/>
      <w:r>
        <w:t>. утратил</w:t>
      </w:r>
      <w:proofErr w:type="gramEnd"/>
      <w:r>
        <w:t xml:space="preserve"> силу. - </w:t>
      </w:r>
      <w:hyperlink r:id="rId94" w:history="1">
        <w:r>
          <w:rPr>
            <w:color w:val="0000FF"/>
          </w:rPr>
          <w:t>Указ</w:t>
        </w:r>
      </w:hyperlink>
      <w:r>
        <w:t xml:space="preserve"> Губернатора Пермского края от 26.08.2021 N 101;</w:t>
      </w:r>
    </w:p>
    <w:p w:rsidR="00370BD4" w:rsidRDefault="00370BD4">
      <w:pPr>
        <w:pStyle w:val="ConsPlusNormal"/>
        <w:spacing w:before="220"/>
        <w:ind w:firstLine="540"/>
        <w:jc w:val="both"/>
      </w:pPr>
      <w:r>
        <w:t>4.7</w:t>
      </w:r>
      <w:proofErr w:type="gramStart"/>
      <w:r>
        <w:t>. детских</w:t>
      </w:r>
      <w:proofErr w:type="gramEnd"/>
      <w:r>
        <w:t xml:space="preserve"> игровых комнат и зон, расположенных в торговых центрах (комплексах) и торгово-развлекательных центрах (комплексах).</w:t>
      </w:r>
    </w:p>
    <w:p w:rsidR="00370BD4" w:rsidRDefault="00370BD4">
      <w:pPr>
        <w:pStyle w:val="ConsPlusNormal"/>
        <w:jc w:val="both"/>
      </w:pPr>
      <w:r>
        <w:t>(</w:t>
      </w:r>
      <w:proofErr w:type="gramStart"/>
      <w:r>
        <w:t>п.</w:t>
      </w:r>
      <w:proofErr w:type="gramEnd"/>
      <w:r>
        <w:t xml:space="preserve"> 4.7 введен </w:t>
      </w:r>
      <w:hyperlink r:id="rId95" w:history="1">
        <w:r>
          <w:rPr>
            <w:color w:val="0000FF"/>
          </w:rPr>
          <w:t>Указом</w:t>
        </w:r>
      </w:hyperlink>
      <w:r>
        <w:t xml:space="preserve"> Губернатора Пермского края от 30.09.2021 N 123)</w:t>
      </w:r>
    </w:p>
    <w:p w:rsidR="00370BD4" w:rsidRDefault="00370BD4">
      <w:pPr>
        <w:pStyle w:val="ConsPlusNormal"/>
        <w:spacing w:before="220"/>
        <w:ind w:firstLine="540"/>
        <w:jc w:val="both"/>
      </w:pPr>
      <w:r>
        <w:t>5. Установить для организаций, чья деятельность не приостановлена в соответствии с настоящим Указом, следующие ограничения:</w:t>
      </w:r>
    </w:p>
    <w:p w:rsidR="00370BD4" w:rsidRDefault="00370BD4">
      <w:pPr>
        <w:pStyle w:val="ConsPlusNormal"/>
        <w:spacing w:before="220"/>
        <w:ind w:firstLine="540"/>
        <w:jc w:val="both"/>
      </w:pPr>
      <w:r>
        <w:t>5.1</w:t>
      </w:r>
      <w:proofErr w:type="gramStart"/>
      <w:r>
        <w:t>. предельное</w:t>
      </w:r>
      <w:proofErr w:type="gramEnd"/>
      <w:r>
        <w:t xml:space="preserve"> количество лиц, которые могут одновременно находиться в торговом зале объектов торговли, определяется исходя из расчета 1 человек на 4 кв. м;</w:t>
      </w:r>
    </w:p>
    <w:p w:rsidR="00370BD4" w:rsidRDefault="00370BD4">
      <w:pPr>
        <w:pStyle w:val="ConsPlusNormal"/>
        <w:jc w:val="both"/>
      </w:pPr>
      <w:r>
        <w:t>(</w:t>
      </w:r>
      <w:proofErr w:type="gramStart"/>
      <w:r>
        <w:t>в</w:t>
      </w:r>
      <w:proofErr w:type="gramEnd"/>
      <w:r>
        <w:t xml:space="preserve"> ред. Указов Губернатора Пермского края от 11.09.2020 </w:t>
      </w:r>
      <w:hyperlink r:id="rId96" w:history="1">
        <w:r>
          <w:rPr>
            <w:color w:val="0000FF"/>
          </w:rPr>
          <w:t>N 130</w:t>
        </w:r>
      </w:hyperlink>
      <w:r>
        <w:t xml:space="preserve">, от 05.02.2021 </w:t>
      </w:r>
      <w:hyperlink r:id="rId97" w:history="1">
        <w:r>
          <w:rPr>
            <w:color w:val="0000FF"/>
          </w:rPr>
          <w:t>N 11</w:t>
        </w:r>
      </w:hyperlink>
      <w:r>
        <w:t>)</w:t>
      </w:r>
    </w:p>
    <w:p w:rsidR="00370BD4" w:rsidRDefault="00370BD4">
      <w:pPr>
        <w:pStyle w:val="ConsPlusNormal"/>
        <w:spacing w:before="220"/>
        <w:ind w:firstLine="540"/>
        <w:jc w:val="both"/>
      </w:pPr>
      <w:r>
        <w:t>5.2</w:t>
      </w:r>
      <w:proofErr w:type="gramStart"/>
      <w:r>
        <w:t>. утратил</w:t>
      </w:r>
      <w:proofErr w:type="gramEnd"/>
      <w:r>
        <w:t xml:space="preserve"> силу с 17.02.2021. - </w:t>
      </w:r>
      <w:hyperlink r:id="rId98" w:history="1">
        <w:r>
          <w:rPr>
            <w:color w:val="0000FF"/>
          </w:rPr>
          <w:t>Указ</w:t>
        </w:r>
      </w:hyperlink>
      <w:r>
        <w:t xml:space="preserve"> Губернатора Пермского края от 05.02.2021 N 11;</w:t>
      </w:r>
    </w:p>
    <w:p w:rsidR="00370BD4" w:rsidRDefault="00370BD4">
      <w:pPr>
        <w:pStyle w:val="ConsPlusNormal"/>
        <w:spacing w:before="220"/>
        <w:ind w:firstLine="540"/>
        <w:jc w:val="both"/>
      </w:pPr>
      <w:r>
        <w:t>5.3</w:t>
      </w:r>
      <w:proofErr w:type="gramStart"/>
      <w:r>
        <w:t>. в</w:t>
      </w:r>
      <w:proofErr w:type="gramEnd"/>
      <w:r>
        <w:t xml:space="preserve"> автономной некоммерческой организации "Агентство новых технологий" в части организации прогулок в социокультурном пространстве "Завод Шпагина", муниципальном автономном учреждении культуры "Пермский зоопарк", в музеях и выставочных залах осуществляются индивидуальные посещения и обслуживание групп до 20 человек при использовании средств индивидуальной защиты (масок, перчаток);</w:t>
      </w:r>
    </w:p>
    <w:p w:rsidR="00370BD4" w:rsidRDefault="00370BD4">
      <w:pPr>
        <w:pStyle w:val="ConsPlusNormal"/>
        <w:jc w:val="both"/>
      </w:pPr>
      <w:r>
        <w:t>(</w:t>
      </w:r>
      <w:proofErr w:type="gramStart"/>
      <w:r>
        <w:t>в</w:t>
      </w:r>
      <w:proofErr w:type="gramEnd"/>
      <w:r>
        <w:t xml:space="preserve"> ред. </w:t>
      </w:r>
      <w:hyperlink r:id="rId99" w:history="1">
        <w:r>
          <w:rPr>
            <w:color w:val="0000FF"/>
          </w:rPr>
          <w:t>Указа</w:t>
        </w:r>
      </w:hyperlink>
      <w:r>
        <w:t xml:space="preserve"> Губернатора Пермского края от 05.02.2021 N 11)</w:t>
      </w:r>
    </w:p>
    <w:p w:rsidR="00370BD4" w:rsidRDefault="00370BD4">
      <w:pPr>
        <w:pStyle w:val="ConsPlusNormal"/>
        <w:spacing w:before="220"/>
        <w:ind w:firstLine="540"/>
        <w:jc w:val="both"/>
      </w:pPr>
      <w:bookmarkStart w:id="4" w:name="P67"/>
      <w:bookmarkEnd w:id="4"/>
      <w:r>
        <w:t>5.4. организации общественного питания осуществляют допуск посетителей при условии наличия сертификатов вакцинации от COVID-19 либо QR-кодов, подтверждающих вакцинацию против новой коронавирусной инфекции (COVID-19) либо перенесение новой коронавирусной инфекции (COVID-19) при условии, что с даты выздоровления прошло не более 6 календарных месяцев, а также при условии размещения столов на расстоянии не менее 1,5 метра и выполнения рекомендаций Роспотребнадзора по организации работы предприятий общественного питания в условиях сохранения рисков распространения COVID-19.</w:t>
      </w:r>
    </w:p>
    <w:p w:rsidR="00370BD4" w:rsidRDefault="00370BD4">
      <w:pPr>
        <w:pStyle w:val="ConsPlusNormal"/>
        <w:jc w:val="both"/>
      </w:pPr>
      <w:r>
        <w:t>(</w:t>
      </w:r>
      <w:proofErr w:type="gramStart"/>
      <w:r>
        <w:t>в</w:t>
      </w:r>
      <w:proofErr w:type="gramEnd"/>
      <w:r>
        <w:t xml:space="preserve"> ред. </w:t>
      </w:r>
      <w:hyperlink r:id="rId100" w:history="1">
        <w:r>
          <w:rPr>
            <w:color w:val="0000FF"/>
          </w:rPr>
          <w:t>Указа</w:t>
        </w:r>
      </w:hyperlink>
      <w:r>
        <w:t xml:space="preserve"> Губернатора Пермского края от 22.10.2021 N 146)</w:t>
      </w:r>
    </w:p>
    <w:p w:rsidR="00370BD4" w:rsidRDefault="00370BD4">
      <w:pPr>
        <w:pStyle w:val="ConsPlusNormal"/>
        <w:spacing w:before="220"/>
        <w:ind w:firstLine="540"/>
        <w:jc w:val="both"/>
      </w:pPr>
      <w:r>
        <w:t>В организациях общественного питания не допускается проведение массовых мероприятий (свадьбы, юбилеи, банкеты), а также открытие детских и игровых зон, мест скопления людей (развлекательных, танцевальных зон).</w:t>
      </w:r>
    </w:p>
    <w:p w:rsidR="00370BD4" w:rsidRDefault="00370BD4">
      <w:pPr>
        <w:pStyle w:val="ConsPlusNormal"/>
        <w:spacing w:before="220"/>
        <w:ind w:firstLine="540"/>
        <w:jc w:val="both"/>
      </w:pPr>
      <w:r>
        <w:t xml:space="preserve">Абзац утратил силу. - </w:t>
      </w:r>
      <w:hyperlink r:id="rId101" w:history="1">
        <w:r>
          <w:rPr>
            <w:color w:val="0000FF"/>
          </w:rPr>
          <w:t>Указ</w:t>
        </w:r>
      </w:hyperlink>
      <w:r>
        <w:t xml:space="preserve"> Губернатора Пермского края от 05.03.2021 N 29.</w:t>
      </w:r>
    </w:p>
    <w:p w:rsidR="00370BD4" w:rsidRDefault="00370BD4">
      <w:pPr>
        <w:pStyle w:val="ConsPlusNormal"/>
        <w:spacing w:before="220"/>
        <w:ind w:firstLine="540"/>
        <w:jc w:val="both"/>
      </w:pPr>
      <w:r>
        <w:t>В период с 30 июня 2021 года по 30 ноября 2021 года ограничить деятельность организаций общественного питания (за исключением деятельности организаций общественного питания с условием доставки либо самовывоза, организаций, оказывающих услуги в аэровокзальных комплексах), установив запрет на оказание услуг с 01:00 до 06:00 часов по местному времени;</w:t>
      </w:r>
    </w:p>
    <w:p w:rsidR="00370BD4" w:rsidRDefault="00370BD4">
      <w:pPr>
        <w:pStyle w:val="ConsPlusNormal"/>
        <w:jc w:val="both"/>
      </w:pPr>
      <w:r>
        <w:t xml:space="preserve">(абзац введен </w:t>
      </w:r>
      <w:hyperlink r:id="rId102" w:history="1">
        <w:r>
          <w:rPr>
            <w:color w:val="0000FF"/>
          </w:rPr>
          <w:t>Указом</w:t>
        </w:r>
      </w:hyperlink>
      <w:r>
        <w:t xml:space="preserve"> Губернатора Пермского края от 29.06.2021 N 75; в ред. Указов Губернатора Пермского края от 23.07.2021 </w:t>
      </w:r>
      <w:hyperlink r:id="rId103" w:history="1">
        <w:r>
          <w:rPr>
            <w:color w:val="0000FF"/>
          </w:rPr>
          <w:t>N 89</w:t>
        </w:r>
      </w:hyperlink>
      <w:r>
        <w:t xml:space="preserve">, от 26.08.2021 </w:t>
      </w:r>
      <w:hyperlink r:id="rId104" w:history="1">
        <w:r>
          <w:rPr>
            <w:color w:val="0000FF"/>
          </w:rPr>
          <w:t>N 101</w:t>
        </w:r>
      </w:hyperlink>
      <w:r>
        <w:t xml:space="preserve">, от 30.09.2021 </w:t>
      </w:r>
      <w:hyperlink r:id="rId105" w:history="1">
        <w:r>
          <w:rPr>
            <w:color w:val="0000FF"/>
          </w:rPr>
          <w:t>N 123</w:t>
        </w:r>
      </w:hyperlink>
      <w:r>
        <w:t xml:space="preserve">, от 22.10.2021 </w:t>
      </w:r>
      <w:hyperlink r:id="rId106" w:history="1">
        <w:r>
          <w:rPr>
            <w:color w:val="0000FF"/>
          </w:rPr>
          <w:t>N 146</w:t>
        </w:r>
      </w:hyperlink>
      <w:r>
        <w:t>)</w:t>
      </w:r>
    </w:p>
    <w:p w:rsidR="00370BD4" w:rsidRDefault="00370BD4">
      <w:pPr>
        <w:pStyle w:val="ConsPlusNormal"/>
        <w:spacing w:before="220"/>
        <w:ind w:firstLine="540"/>
        <w:jc w:val="both"/>
      </w:pPr>
      <w:r>
        <w:t>5.5</w:t>
      </w:r>
      <w:proofErr w:type="gramStart"/>
      <w:r>
        <w:t>. парки</w:t>
      </w:r>
      <w:proofErr w:type="gramEnd"/>
      <w:r>
        <w:t xml:space="preserve"> культуры и отдыха осуществляют деятельность в части катания на аттракционах на </w:t>
      </w:r>
      <w:r>
        <w:lastRenderedPageBreak/>
        <w:t>открытом воздухе с обеспечением рассадки на посадочные места с учетом соблюдения социального дистанцирования и требований безопасности аттракциона с применением средств индивидуальной защиты (маски, перчатки). Аттракционы, где невозможно соблюдение социальной дистанции, а также имеющие закрытые кабинки, должны быть закрыты для доступа посетителей;</w:t>
      </w:r>
    </w:p>
    <w:p w:rsidR="00370BD4" w:rsidRDefault="00370BD4">
      <w:pPr>
        <w:pStyle w:val="ConsPlusNormal"/>
        <w:spacing w:before="220"/>
        <w:ind w:firstLine="540"/>
        <w:jc w:val="both"/>
      </w:pPr>
      <w:bookmarkStart w:id="5" w:name="P74"/>
      <w:bookmarkEnd w:id="5"/>
      <w:r>
        <w:t>5.6. театры, концертные организации, в том числе филармонии, дома культуры, концертные клубы; кинотеатры; филиал федерального казенного предприятия "Российская государственная цирковая компания" "Пермский государственный цирк" (далее - Цирк) осуществляют допуск зрителей на мероприятия (сеансы, спектакли, концерты, представления и др.) при условии наличия сертификатов вакцинации от COVID-19 либо QR-кодов, подтверждающих вакцинацию против новой коронавирусной инфекции (COVID-19) либо перенесение новой коронавирусной инфекции (COVID-19) при условии, что с даты выздоровления прошло не более 6 календарных месяцев, а также при условии использования всеми зрителями, находящимися в зрительном зале, средств индивидуальной защиты (масок), а также при выполнении методических рекомендаций, утвержденных Роспотребнадзором. При этом проведение мероприятий, указанных в настоящем абзаце, в объектах спорта не допускается.</w:t>
      </w:r>
    </w:p>
    <w:p w:rsidR="00370BD4" w:rsidRDefault="00370BD4">
      <w:pPr>
        <w:pStyle w:val="ConsPlusNormal"/>
        <w:jc w:val="both"/>
      </w:pPr>
      <w:r>
        <w:t>(</w:t>
      </w:r>
      <w:proofErr w:type="gramStart"/>
      <w:r>
        <w:t>в</w:t>
      </w:r>
      <w:proofErr w:type="gramEnd"/>
      <w:r>
        <w:t xml:space="preserve"> ред. </w:t>
      </w:r>
      <w:hyperlink r:id="rId107" w:history="1">
        <w:r>
          <w:rPr>
            <w:color w:val="0000FF"/>
          </w:rPr>
          <w:t>Указа</w:t>
        </w:r>
      </w:hyperlink>
      <w:r>
        <w:t xml:space="preserve"> Губернатора Пермского края от 22.10.2021 N 146)</w:t>
      </w:r>
    </w:p>
    <w:p w:rsidR="00370BD4" w:rsidRDefault="00370BD4">
      <w:pPr>
        <w:pStyle w:val="ConsPlusNormal"/>
        <w:spacing w:before="220"/>
        <w:ind w:firstLine="540"/>
        <w:jc w:val="both"/>
      </w:pPr>
      <w:r>
        <w:t>Цирку проводить следующие противоэпидемические мероприятия:</w:t>
      </w:r>
    </w:p>
    <w:p w:rsidR="00370BD4" w:rsidRDefault="00370BD4">
      <w:pPr>
        <w:pStyle w:val="ConsPlusNormal"/>
        <w:spacing w:before="220"/>
        <w:ind w:firstLine="540"/>
        <w:jc w:val="both"/>
      </w:pPr>
      <w:proofErr w:type="gramStart"/>
      <w:r>
        <w:t>абзац</w:t>
      </w:r>
      <w:proofErr w:type="gramEnd"/>
      <w:r>
        <w:t xml:space="preserve"> утратил силу. - </w:t>
      </w:r>
      <w:hyperlink r:id="rId108" w:history="1">
        <w:r>
          <w:rPr>
            <w:color w:val="0000FF"/>
          </w:rPr>
          <w:t>Указ</w:t>
        </w:r>
      </w:hyperlink>
      <w:r>
        <w:t xml:space="preserve"> Губернатора Пермского края от 20.04.2021 N 52;</w:t>
      </w:r>
    </w:p>
    <w:p w:rsidR="00370BD4" w:rsidRDefault="00370BD4">
      <w:pPr>
        <w:pStyle w:val="ConsPlusNormal"/>
        <w:spacing w:before="220"/>
        <w:ind w:firstLine="540"/>
        <w:jc w:val="both"/>
      </w:pPr>
      <w:proofErr w:type="gramStart"/>
      <w:r>
        <w:t>запрет</w:t>
      </w:r>
      <w:proofErr w:type="gramEnd"/>
      <w:r>
        <w:t xml:space="preserve"> розничной торговли продовольственными и непродовольственными товарами в помещениях Цирка;</w:t>
      </w:r>
    </w:p>
    <w:p w:rsidR="00370BD4" w:rsidRDefault="00370BD4">
      <w:pPr>
        <w:pStyle w:val="ConsPlusNormal"/>
        <w:spacing w:before="220"/>
        <w:ind w:firstLine="540"/>
        <w:jc w:val="both"/>
      </w:pPr>
      <w:proofErr w:type="gramStart"/>
      <w:r>
        <w:t>контроль</w:t>
      </w:r>
      <w:proofErr w:type="gramEnd"/>
      <w:r>
        <w:t xml:space="preserve"> со стороны администрации Цирка за выполнением противоэпидемических мероприятий посетителями;</w:t>
      </w:r>
    </w:p>
    <w:p w:rsidR="00370BD4" w:rsidRDefault="00370BD4">
      <w:pPr>
        <w:pStyle w:val="ConsPlusNormal"/>
        <w:jc w:val="both"/>
      </w:pPr>
      <w:r>
        <w:t>(</w:t>
      </w:r>
      <w:proofErr w:type="gramStart"/>
      <w:r>
        <w:t>п.</w:t>
      </w:r>
      <w:proofErr w:type="gramEnd"/>
      <w:r>
        <w:t xml:space="preserve"> 5.6 в ред. </w:t>
      </w:r>
      <w:hyperlink r:id="rId109" w:history="1">
        <w:r>
          <w:rPr>
            <w:color w:val="0000FF"/>
          </w:rPr>
          <w:t>Указа</w:t>
        </w:r>
      </w:hyperlink>
      <w:r>
        <w:t xml:space="preserve"> Губернатора Пермского края от 05.02.2021 N 11)</w:t>
      </w:r>
    </w:p>
    <w:p w:rsidR="00370BD4" w:rsidRDefault="00370BD4">
      <w:pPr>
        <w:pStyle w:val="ConsPlusNormal"/>
        <w:spacing w:before="220"/>
        <w:ind w:firstLine="540"/>
        <w:jc w:val="both"/>
      </w:pPr>
      <w:r>
        <w:t>5.6(1)</w:t>
      </w:r>
      <w:proofErr w:type="gramStart"/>
      <w:r>
        <w:t>. организации</w:t>
      </w:r>
      <w:proofErr w:type="gramEnd"/>
      <w:r>
        <w:t>, предоставляющие услуги лыжных, горнолыжных баз (комплексов), осуществляют деятельность при условии выполнения требований и предписаний о проведении дополнительных противоэпидемических мероприятий, выданных Управлением Роспотребнадзора по Пермскому краю;</w:t>
      </w:r>
    </w:p>
    <w:p w:rsidR="00370BD4" w:rsidRDefault="00370BD4">
      <w:pPr>
        <w:pStyle w:val="ConsPlusNormal"/>
        <w:jc w:val="both"/>
      </w:pPr>
      <w:r>
        <w:t>(</w:t>
      </w:r>
      <w:proofErr w:type="gramStart"/>
      <w:r>
        <w:t>п.</w:t>
      </w:r>
      <w:proofErr w:type="gramEnd"/>
      <w:r>
        <w:t xml:space="preserve"> 5.6(1) введен </w:t>
      </w:r>
      <w:hyperlink r:id="rId110" w:history="1">
        <w:r>
          <w:rPr>
            <w:color w:val="0000FF"/>
          </w:rPr>
          <w:t>Указом</w:t>
        </w:r>
      </w:hyperlink>
      <w:r>
        <w:t xml:space="preserve"> Губернатора Пермского края от 11.12.2020 N 158)</w:t>
      </w:r>
    </w:p>
    <w:p w:rsidR="00370BD4" w:rsidRDefault="00370BD4">
      <w:pPr>
        <w:pStyle w:val="ConsPlusNormal"/>
        <w:spacing w:before="220"/>
        <w:ind w:firstLine="540"/>
        <w:jc w:val="both"/>
      </w:pPr>
      <w:r>
        <w:t>5.6(2)</w:t>
      </w:r>
      <w:proofErr w:type="gramStart"/>
      <w:r>
        <w:t>. деятельность</w:t>
      </w:r>
      <w:proofErr w:type="gramEnd"/>
      <w:r>
        <w:t xml:space="preserve"> детских развлекательных центров и организаций, оказывающих в организациях торговли услуги аттракционов, игровых автоматов либо предоставляющих в организациях торговли развлекательные услуги (детские развлекательные центры, иные развлекательные и досуговые заведения), осуществляется при условии:</w:t>
      </w:r>
    </w:p>
    <w:p w:rsidR="00370BD4" w:rsidRDefault="00370BD4">
      <w:pPr>
        <w:pStyle w:val="ConsPlusNormal"/>
        <w:spacing w:before="220"/>
        <w:ind w:firstLine="540"/>
        <w:jc w:val="both"/>
      </w:pPr>
      <w:proofErr w:type="gramStart"/>
      <w:r>
        <w:t>использования</w:t>
      </w:r>
      <w:proofErr w:type="gramEnd"/>
      <w:r>
        <w:t xml:space="preserve"> персоналом и совершеннолетними посетителями средств индивидуальной защиты (масок, печаток);</w:t>
      </w:r>
    </w:p>
    <w:p w:rsidR="00370BD4" w:rsidRDefault="00370BD4">
      <w:pPr>
        <w:pStyle w:val="ConsPlusNormal"/>
        <w:spacing w:before="220"/>
        <w:ind w:firstLine="540"/>
        <w:jc w:val="both"/>
      </w:pPr>
      <w:proofErr w:type="gramStart"/>
      <w:r>
        <w:t>соблюдения</w:t>
      </w:r>
      <w:proofErr w:type="gramEnd"/>
      <w:r>
        <w:t xml:space="preserve"> социального дистанцирования. Предельное количество лиц, которые одновременно могут находиться в игровом (развлекательном) зале, в помещении (пространстве), используемом для оказания данных услуг, определяется исходя из расчета 1 человек на 4 кв. м;</w:t>
      </w:r>
    </w:p>
    <w:p w:rsidR="00370BD4" w:rsidRDefault="00370BD4">
      <w:pPr>
        <w:pStyle w:val="ConsPlusNormal"/>
        <w:spacing w:before="220"/>
        <w:ind w:firstLine="540"/>
        <w:jc w:val="both"/>
      </w:pPr>
      <w:proofErr w:type="gramStart"/>
      <w:r>
        <w:t>дезинфекции</w:t>
      </w:r>
      <w:proofErr w:type="gramEnd"/>
      <w:r>
        <w:t xml:space="preserve"> контактных поверхностей игрового (развлекательного) оборудования, используемого для оказания услуг, после каждого использования дезинфицирующими средствами, зарегистрированными в установленном порядке, обладающими вирулицидным действием;</w:t>
      </w:r>
    </w:p>
    <w:p w:rsidR="00370BD4" w:rsidRDefault="00370BD4">
      <w:pPr>
        <w:pStyle w:val="ConsPlusNormal"/>
        <w:spacing w:before="220"/>
        <w:ind w:firstLine="540"/>
        <w:jc w:val="both"/>
      </w:pPr>
      <w:proofErr w:type="gramStart"/>
      <w:r>
        <w:t>наличия</w:t>
      </w:r>
      <w:proofErr w:type="gramEnd"/>
      <w:r>
        <w:t xml:space="preserve"> санитайзеров для обработки рук кожным антисептиком;</w:t>
      </w:r>
    </w:p>
    <w:p w:rsidR="00370BD4" w:rsidRDefault="00370BD4">
      <w:pPr>
        <w:pStyle w:val="ConsPlusNormal"/>
        <w:jc w:val="both"/>
      </w:pPr>
      <w:r>
        <w:t>(</w:t>
      </w:r>
      <w:proofErr w:type="gramStart"/>
      <w:r>
        <w:t>п.</w:t>
      </w:r>
      <w:proofErr w:type="gramEnd"/>
      <w:r>
        <w:t xml:space="preserve"> 5.6(2) введен </w:t>
      </w:r>
      <w:hyperlink r:id="rId111" w:history="1">
        <w:r>
          <w:rPr>
            <w:color w:val="0000FF"/>
          </w:rPr>
          <w:t>Указом</w:t>
        </w:r>
      </w:hyperlink>
      <w:r>
        <w:t xml:space="preserve"> Губернатора Пермского края от 05.02.2021 N 11)</w:t>
      </w:r>
    </w:p>
    <w:p w:rsidR="00370BD4" w:rsidRDefault="00370BD4">
      <w:pPr>
        <w:pStyle w:val="ConsPlusNormal"/>
        <w:spacing w:before="220"/>
        <w:ind w:firstLine="540"/>
        <w:jc w:val="both"/>
      </w:pPr>
      <w:bookmarkStart w:id="6" w:name="P89"/>
      <w:bookmarkEnd w:id="6"/>
      <w:r>
        <w:t>5.6(3)</w:t>
      </w:r>
      <w:proofErr w:type="gramStart"/>
      <w:r>
        <w:t>. организации</w:t>
      </w:r>
      <w:proofErr w:type="gramEnd"/>
      <w:r>
        <w:t xml:space="preserve">, оказывающие физкультурно-оздоровительные услуги, в том числе </w:t>
      </w:r>
      <w:r>
        <w:lastRenderedPageBreak/>
        <w:t>фитнес-центры (фитнес-клубы), тренажерные залы, бассейны, предоставляют услуги посетителям при условии наличия сертификата вакцинации от COVID-19 либо QR-кода, подтверждающего вакцинацию против новой коронавирусной инфекции (COVID-19) либо перенесение новой коронавирусной инфекции (COVID-19), при условии, что с даты выздоровления прошло не более 6 календарных месяцев;</w:t>
      </w:r>
    </w:p>
    <w:p w:rsidR="00370BD4" w:rsidRDefault="00370BD4">
      <w:pPr>
        <w:pStyle w:val="ConsPlusNormal"/>
        <w:jc w:val="both"/>
      </w:pPr>
      <w:r>
        <w:t>(</w:t>
      </w:r>
      <w:proofErr w:type="gramStart"/>
      <w:r>
        <w:t>п.</w:t>
      </w:r>
      <w:proofErr w:type="gramEnd"/>
      <w:r>
        <w:t xml:space="preserve"> 5.6(3) введен </w:t>
      </w:r>
      <w:hyperlink r:id="rId112" w:history="1">
        <w:r>
          <w:rPr>
            <w:color w:val="0000FF"/>
          </w:rPr>
          <w:t>Указом</w:t>
        </w:r>
      </w:hyperlink>
      <w:r>
        <w:t xml:space="preserve"> Губернатора Пермского края от 30.09.2021 N 123; в ред. </w:t>
      </w:r>
      <w:hyperlink r:id="rId113" w:history="1">
        <w:r>
          <w:rPr>
            <w:color w:val="0000FF"/>
          </w:rPr>
          <w:t>Указа</w:t>
        </w:r>
      </w:hyperlink>
      <w:r>
        <w:t xml:space="preserve"> Губернатора Пермского края от 22.10.2021 N 146)</w:t>
      </w:r>
    </w:p>
    <w:p w:rsidR="00370BD4" w:rsidRDefault="00370BD4">
      <w:pPr>
        <w:pStyle w:val="ConsPlusNormal"/>
        <w:spacing w:before="220"/>
        <w:ind w:firstLine="540"/>
        <w:jc w:val="both"/>
      </w:pPr>
      <w:bookmarkStart w:id="7" w:name="P91"/>
      <w:bookmarkEnd w:id="7"/>
      <w:r>
        <w:t>5.6(4). организации, за исключением организаций, осуществляющих торговлю продовольственными товарами, расположенные в торговых центрах (комплексах), торгово-развлекательных центрах (комплексах), объектах розничной торговли непродовольственными товарами, оказывают услуги, реализуют товары, выполняют работы гражданам при условии наличия сертификатов вакцинации от COVID-19 либо QR-кодов, подтверждающих вакцинацию против новой коронавирусной инфекции (COVID-19) либо перенесение новой коронавирусной инфекции (COVID-19) при условии, что с даты выздоровления прошло не более 6 календарных месяцев;</w:t>
      </w:r>
    </w:p>
    <w:p w:rsidR="00370BD4" w:rsidRDefault="00370BD4">
      <w:pPr>
        <w:pStyle w:val="ConsPlusNormal"/>
        <w:jc w:val="both"/>
      </w:pPr>
      <w:r>
        <w:t>(</w:t>
      </w:r>
      <w:proofErr w:type="gramStart"/>
      <w:r>
        <w:t>п.</w:t>
      </w:r>
      <w:proofErr w:type="gramEnd"/>
      <w:r>
        <w:t xml:space="preserve"> 5.6(4) введен </w:t>
      </w:r>
      <w:hyperlink r:id="rId114" w:history="1">
        <w:r>
          <w:rPr>
            <w:color w:val="0000FF"/>
          </w:rPr>
          <w:t>Указом</w:t>
        </w:r>
      </w:hyperlink>
      <w:r>
        <w:t xml:space="preserve"> Губернатора Пермского края от 22.10.2021 N 146)</w:t>
      </w:r>
    </w:p>
    <w:p w:rsidR="00370BD4" w:rsidRDefault="00370B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0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BD4" w:rsidRDefault="00370BD4"/>
        </w:tc>
        <w:tc>
          <w:tcPr>
            <w:tcW w:w="113" w:type="dxa"/>
            <w:tcBorders>
              <w:top w:val="nil"/>
              <w:left w:val="nil"/>
              <w:bottom w:val="nil"/>
              <w:right w:val="nil"/>
            </w:tcBorders>
            <w:shd w:val="clear" w:color="auto" w:fill="F4F3F8"/>
            <w:tcMar>
              <w:top w:w="0" w:type="dxa"/>
              <w:left w:w="0" w:type="dxa"/>
              <w:bottom w:w="0" w:type="dxa"/>
              <w:right w:w="0" w:type="dxa"/>
            </w:tcMar>
          </w:tcPr>
          <w:p w:rsidR="00370BD4" w:rsidRDefault="00370BD4"/>
        </w:tc>
        <w:tc>
          <w:tcPr>
            <w:tcW w:w="0" w:type="auto"/>
            <w:tcBorders>
              <w:top w:val="nil"/>
              <w:left w:val="nil"/>
              <w:bottom w:val="nil"/>
              <w:right w:val="nil"/>
            </w:tcBorders>
            <w:shd w:val="clear" w:color="auto" w:fill="F4F3F8"/>
            <w:tcMar>
              <w:top w:w="113" w:type="dxa"/>
              <w:left w:w="0" w:type="dxa"/>
              <w:bottom w:w="113" w:type="dxa"/>
              <w:right w:w="0" w:type="dxa"/>
            </w:tcMar>
          </w:tcPr>
          <w:p w:rsidR="00370BD4" w:rsidRDefault="00370BD4">
            <w:pPr>
              <w:pStyle w:val="ConsPlusNormal"/>
              <w:jc w:val="both"/>
            </w:pPr>
            <w:r>
              <w:rPr>
                <w:color w:val="392C69"/>
              </w:rPr>
              <w:t xml:space="preserve">П. 5.6(5), введенный </w:t>
            </w:r>
            <w:hyperlink r:id="rId115" w:history="1">
              <w:r>
                <w:rPr>
                  <w:color w:val="0000FF"/>
                </w:rPr>
                <w:t>Указом</w:t>
              </w:r>
            </w:hyperlink>
            <w:r>
              <w:rPr>
                <w:color w:val="392C69"/>
              </w:rPr>
              <w:t xml:space="preserve"> Губернатора Пермского края от 22.10.2021 N 146, </w:t>
            </w:r>
            <w:hyperlink r:id="rId116" w:history="1">
              <w:r>
                <w:rPr>
                  <w:color w:val="0000FF"/>
                </w:rPr>
                <w:t>вступает</w:t>
              </w:r>
            </w:hyperlink>
            <w:r>
              <w:rPr>
                <w:color w:val="392C69"/>
              </w:rPr>
              <w:t xml:space="preserve"> в силу с 08.11.2021.</w:t>
            </w:r>
          </w:p>
        </w:tc>
        <w:tc>
          <w:tcPr>
            <w:tcW w:w="113" w:type="dxa"/>
            <w:tcBorders>
              <w:top w:val="nil"/>
              <w:left w:val="nil"/>
              <w:bottom w:val="nil"/>
              <w:right w:val="nil"/>
            </w:tcBorders>
            <w:shd w:val="clear" w:color="auto" w:fill="F4F3F8"/>
            <w:tcMar>
              <w:top w:w="0" w:type="dxa"/>
              <w:left w:w="0" w:type="dxa"/>
              <w:bottom w:w="0" w:type="dxa"/>
              <w:right w:w="0" w:type="dxa"/>
            </w:tcMar>
          </w:tcPr>
          <w:p w:rsidR="00370BD4" w:rsidRDefault="00370BD4"/>
        </w:tc>
      </w:tr>
    </w:tbl>
    <w:p w:rsidR="00370BD4" w:rsidRDefault="00370BD4">
      <w:pPr>
        <w:pStyle w:val="ConsPlusNormal"/>
        <w:spacing w:before="280"/>
        <w:ind w:firstLine="540"/>
        <w:jc w:val="both"/>
      </w:pPr>
      <w:r>
        <w:t>5.6(5)</w:t>
      </w:r>
      <w:proofErr w:type="gramStart"/>
      <w:r>
        <w:t>. организации</w:t>
      </w:r>
      <w:proofErr w:type="gramEnd"/>
      <w:r>
        <w:t>, оказывающие гостиничные услуги, в том числе хостелы, осуществляют оказание услуг гражданам при условии заполняемости не более 50% номерного фонда. Указанные ограничения не распространяются на организации, оказывающие гостиничные услуги, в том числе хостелы, при условии наличия у всех работников либо сертификатов вакцинации от COVID-19, либо QR-кодов, подтверждающих вакцинацию против новой коронавирусной инфекции (COVID-19) или перенесение новой коронавирусной инфекции (COVID-19) при условии, что с даты выздоровления прошло не более 6 календарных месяцев, либо справок о наличии медицинских противопоказаний к вакцинации против новой коронавирусной инфекции COVID-19, выданных врачебными комиссиями в соответствии с методическими рекомендациями Министерства здравоохранения Российской Федерации;</w:t>
      </w:r>
    </w:p>
    <w:p w:rsidR="00370BD4" w:rsidRDefault="00370BD4">
      <w:pPr>
        <w:pStyle w:val="ConsPlusNormal"/>
        <w:jc w:val="both"/>
      </w:pPr>
      <w:r>
        <w:t>(</w:t>
      </w:r>
      <w:proofErr w:type="gramStart"/>
      <w:r>
        <w:t>п.</w:t>
      </w:r>
      <w:proofErr w:type="gramEnd"/>
      <w:r>
        <w:t xml:space="preserve"> 5.6(5) введен </w:t>
      </w:r>
      <w:hyperlink r:id="rId117" w:history="1">
        <w:r>
          <w:rPr>
            <w:color w:val="0000FF"/>
          </w:rPr>
          <w:t>Указом</w:t>
        </w:r>
      </w:hyperlink>
      <w:r>
        <w:t xml:space="preserve"> Губернатора Пермского края от 22.10.2021 N 146)</w:t>
      </w:r>
    </w:p>
    <w:p w:rsidR="00370BD4" w:rsidRDefault="00370BD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0B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BD4" w:rsidRDefault="00370BD4"/>
        </w:tc>
        <w:tc>
          <w:tcPr>
            <w:tcW w:w="113" w:type="dxa"/>
            <w:tcBorders>
              <w:top w:val="nil"/>
              <w:left w:val="nil"/>
              <w:bottom w:val="nil"/>
              <w:right w:val="nil"/>
            </w:tcBorders>
            <w:shd w:val="clear" w:color="auto" w:fill="F4F3F8"/>
            <w:tcMar>
              <w:top w:w="0" w:type="dxa"/>
              <w:left w:w="0" w:type="dxa"/>
              <w:bottom w:w="0" w:type="dxa"/>
              <w:right w:w="0" w:type="dxa"/>
            </w:tcMar>
          </w:tcPr>
          <w:p w:rsidR="00370BD4" w:rsidRDefault="00370BD4"/>
        </w:tc>
        <w:tc>
          <w:tcPr>
            <w:tcW w:w="0" w:type="auto"/>
            <w:tcBorders>
              <w:top w:val="nil"/>
              <w:left w:val="nil"/>
              <w:bottom w:val="nil"/>
              <w:right w:val="nil"/>
            </w:tcBorders>
            <w:shd w:val="clear" w:color="auto" w:fill="F4F3F8"/>
            <w:tcMar>
              <w:top w:w="113" w:type="dxa"/>
              <w:left w:w="0" w:type="dxa"/>
              <w:bottom w:w="113" w:type="dxa"/>
              <w:right w:w="0" w:type="dxa"/>
            </w:tcMar>
          </w:tcPr>
          <w:p w:rsidR="00370BD4" w:rsidRDefault="00370BD4">
            <w:pPr>
              <w:pStyle w:val="ConsPlusNormal"/>
              <w:jc w:val="both"/>
            </w:pPr>
            <w:r>
              <w:rPr>
                <w:color w:val="392C69"/>
              </w:rPr>
              <w:t xml:space="preserve">П. 5.6(6), введенный </w:t>
            </w:r>
            <w:hyperlink r:id="rId118" w:history="1">
              <w:r>
                <w:rPr>
                  <w:color w:val="0000FF"/>
                </w:rPr>
                <w:t>Указом</w:t>
              </w:r>
            </w:hyperlink>
            <w:r>
              <w:rPr>
                <w:color w:val="392C69"/>
              </w:rPr>
              <w:t xml:space="preserve"> Губернатора Пермского края от 22.10.2021 N 146, </w:t>
            </w:r>
            <w:hyperlink r:id="rId119" w:history="1">
              <w:r>
                <w:rPr>
                  <w:color w:val="0000FF"/>
                </w:rPr>
                <w:t>вступает</w:t>
              </w:r>
            </w:hyperlink>
            <w:r>
              <w:rPr>
                <w:color w:val="392C69"/>
              </w:rPr>
              <w:t xml:space="preserve"> в силу с 08.11.2021.</w:t>
            </w:r>
          </w:p>
        </w:tc>
        <w:tc>
          <w:tcPr>
            <w:tcW w:w="113" w:type="dxa"/>
            <w:tcBorders>
              <w:top w:val="nil"/>
              <w:left w:val="nil"/>
              <w:bottom w:val="nil"/>
              <w:right w:val="nil"/>
            </w:tcBorders>
            <w:shd w:val="clear" w:color="auto" w:fill="F4F3F8"/>
            <w:tcMar>
              <w:top w:w="0" w:type="dxa"/>
              <w:left w:w="0" w:type="dxa"/>
              <w:bottom w:w="0" w:type="dxa"/>
              <w:right w:w="0" w:type="dxa"/>
            </w:tcMar>
          </w:tcPr>
          <w:p w:rsidR="00370BD4" w:rsidRDefault="00370BD4"/>
        </w:tc>
      </w:tr>
    </w:tbl>
    <w:p w:rsidR="00370BD4" w:rsidRDefault="00370BD4">
      <w:pPr>
        <w:pStyle w:val="ConsPlusNormal"/>
        <w:spacing w:before="280"/>
        <w:ind w:firstLine="540"/>
        <w:jc w:val="both"/>
      </w:pPr>
      <w:r>
        <w:t xml:space="preserve">5.6(6). организации, осуществляющие деятельность в сферах, установленных в </w:t>
      </w:r>
      <w:hyperlink r:id="rId120" w:history="1">
        <w:r>
          <w:rPr>
            <w:color w:val="0000FF"/>
          </w:rPr>
          <w:t>пункте 1.1</w:t>
        </w:r>
      </w:hyperlink>
      <w:r>
        <w:t xml:space="preserve"> постановления Главного государственного санитарного врача по Пермскому краю от 13 июля 2021 г. N 206 "О проведении профилактических прививок отдельным группам граждан по эпидемическим показаниям", и находящиеся в административно-деловых центрах, в том числе бизнес-центрах, деловых центрах, осуществляют допуск на рабочие места работников при наличии либо сертификатов вакцинации от COVID-19, либо QR-кодов, подтверждающих вакцинацию против новой коронавирусной инфекции (COVID-19) или перенесение новой коронавирусной инфекции (COVID-19) при условии, что с даты выздоровления прошло не более 6 календарных месяцев, либо справок о наличии медицинских противопоказаний к вакцинации против новой коронавирусной инфекции COVID-19, выданных врачебными комиссиями в соответствии с методическими рекомендациями Министерства здравоохранения Российской Федерации;</w:t>
      </w:r>
    </w:p>
    <w:p w:rsidR="00370BD4" w:rsidRDefault="00370BD4">
      <w:pPr>
        <w:pStyle w:val="ConsPlusNormal"/>
        <w:jc w:val="both"/>
      </w:pPr>
      <w:r>
        <w:t>(</w:t>
      </w:r>
      <w:proofErr w:type="gramStart"/>
      <w:r>
        <w:t>п.</w:t>
      </w:r>
      <w:proofErr w:type="gramEnd"/>
      <w:r>
        <w:t xml:space="preserve"> 5.6(6) введен </w:t>
      </w:r>
      <w:hyperlink r:id="rId121" w:history="1">
        <w:r>
          <w:rPr>
            <w:color w:val="0000FF"/>
          </w:rPr>
          <w:t>Указом</w:t>
        </w:r>
      </w:hyperlink>
      <w:r>
        <w:t xml:space="preserve"> Губернатора Пермского края от 22.10.2021 N 146)</w:t>
      </w:r>
    </w:p>
    <w:p w:rsidR="00370BD4" w:rsidRDefault="00370BD4">
      <w:pPr>
        <w:pStyle w:val="ConsPlusNormal"/>
        <w:spacing w:before="220"/>
        <w:ind w:firstLine="540"/>
        <w:jc w:val="both"/>
      </w:pPr>
      <w:r>
        <w:t>5.7</w:t>
      </w:r>
      <w:proofErr w:type="gramStart"/>
      <w:r>
        <w:t>. установить</w:t>
      </w:r>
      <w:proofErr w:type="gramEnd"/>
      <w:r>
        <w:t>, что:</w:t>
      </w:r>
    </w:p>
    <w:p w:rsidR="00370BD4" w:rsidRDefault="00370BD4">
      <w:pPr>
        <w:pStyle w:val="ConsPlusNormal"/>
        <w:spacing w:before="220"/>
        <w:ind w:firstLine="540"/>
        <w:jc w:val="both"/>
      </w:pPr>
      <w:r>
        <w:t xml:space="preserve">5.7.1. с 16 ноября 2020 г. по 31 декабря 2020 г. обеспечивается для обучающихся 5-8, 10 </w:t>
      </w:r>
      <w:r>
        <w:lastRenderedPageBreak/>
        <w:t>классов образовательных организаций, функции и полномочия учредителя которых осуществляют Министерство образования и науки Пермского края и соответствующие органы местного самоуправления, располагающихся на территории города Перми, города Березники, города Кунгура, города Соликамска, города Чайковского (за исключением обучающихся с ограниченными возможностями здоровья общеобразовательных учреждений, осуществляющих образовательную деятельность по адаптированным основным общеобразовательным программам), реализация основных общеобразовательных программ, программ внеурочной деятельности и дополнительных общеразвивающих программ с применением электронного обучения и дистанционных образовательных технологий в порядке, определяемом образовательной организацией;</w:t>
      </w:r>
    </w:p>
    <w:p w:rsidR="00370BD4" w:rsidRDefault="00370BD4">
      <w:pPr>
        <w:pStyle w:val="ConsPlusNormal"/>
        <w:jc w:val="both"/>
      </w:pPr>
      <w:r>
        <w:t>(</w:t>
      </w:r>
      <w:proofErr w:type="gramStart"/>
      <w:r>
        <w:t>в</w:t>
      </w:r>
      <w:proofErr w:type="gramEnd"/>
      <w:r>
        <w:t xml:space="preserve"> ред. Указов Губернатора Пермского края от 03.12.2020 </w:t>
      </w:r>
      <w:hyperlink r:id="rId122" w:history="1">
        <w:r>
          <w:rPr>
            <w:color w:val="0000FF"/>
          </w:rPr>
          <w:t>N 157</w:t>
        </w:r>
      </w:hyperlink>
      <w:r>
        <w:t xml:space="preserve">, от 11.12.2020 </w:t>
      </w:r>
      <w:hyperlink r:id="rId123" w:history="1">
        <w:r>
          <w:rPr>
            <w:color w:val="0000FF"/>
          </w:rPr>
          <w:t>N 158</w:t>
        </w:r>
      </w:hyperlink>
      <w:r>
        <w:t>)</w:t>
      </w:r>
    </w:p>
    <w:p w:rsidR="00370BD4" w:rsidRDefault="00370BD4">
      <w:pPr>
        <w:pStyle w:val="ConsPlusNormal"/>
        <w:spacing w:before="220"/>
        <w:ind w:firstLine="540"/>
        <w:jc w:val="both"/>
      </w:pPr>
      <w:r>
        <w:t>5.7.2. с 16 ноября 2020 г. по 31 декабря 2020 г. обеспечивается для обучающихся в образовательных организациях среднего профессионального образования, функции и полномочия учредителя которых осуществляют органы государственной власти Пермского края, располагающихся на территории города Перми, города Березники, города Кунгура, города Соликамска, города Чайковского, реализация образовательных программ среднего профессионального образования и профессионального обучения, за исключением практики обучающихся, с применением электронного обучения и дистанционных образовательных технологий в порядке, определяемом образовательной организацией;</w:t>
      </w:r>
    </w:p>
    <w:p w:rsidR="00370BD4" w:rsidRDefault="00370BD4">
      <w:pPr>
        <w:pStyle w:val="ConsPlusNormal"/>
        <w:jc w:val="both"/>
      </w:pPr>
      <w:r>
        <w:t>(</w:t>
      </w:r>
      <w:proofErr w:type="gramStart"/>
      <w:r>
        <w:t>в</w:t>
      </w:r>
      <w:proofErr w:type="gramEnd"/>
      <w:r>
        <w:t xml:space="preserve"> ред. Указов Губернатора Пермского края от 03.12.2020 </w:t>
      </w:r>
      <w:hyperlink r:id="rId124" w:history="1">
        <w:r>
          <w:rPr>
            <w:color w:val="0000FF"/>
          </w:rPr>
          <w:t>N 157</w:t>
        </w:r>
      </w:hyperlink>
      <w:r>
        <w:t xml:space="preserve">, от 11.12.2020 </w:t>
      </w:r>
      <w:hyperlink r:id="rId125" w:history="1">
        <w:r>
          <w:rPr>
            <w:color w:val="0000FF"/>
          </w:rPr>
          <w:t>N 158</w:t>
        </w:r>
      </w:hyperlink>
      <w:r>
        <w:t>)</w:t>
      </w:r>
    </w:p>
    <w:p w:rsidR="00370BD4" w:rsidRDefault="00370BD4">
      <w:pPr>
        <w:pStyle w:val="ConsPlusNormal"/>
        <w:spacing w:before="220"/>
        <w:ind w:firstLine="540"/>
        <w:jc w:val="both"/>
      </w:pPr>
      <w:r>
        <w:t>5.7.3</w:t>
      </w:r>
      <w:proofErr w:type="gramStart"/>
      <w:r>
        <w:t>. с</w:t>
      </w:r>
      <w:proofErr w:type="gramEnd"/>
      <w:r>
        <w:t xml:space="preserve"> 16 ноября 2020 г. по 31 декабря 2020 г. обеспечивается для обучающихся в государственных и муниципальных образовательных организациях дополнительного образования, располагающихся на территории города Перми, города Березники, города Кунгура, города Соликамска, города Чайковского, реализация образовательных программ с применением электронного обучения и дистанционных образовательных технологий в порядке, определяемом образовательной организацией;</w:t>
      </w:r>
    </w:p>
    <w:p w:rsidR="00370BD4" w:rsidRDefault="00370BD4">
      <w:pPr>
        <w:pStyle w:val="ConsPlusNormal"/>
        <w:jc w:val="both"/>
      </w:pPr>
      <w:r>
        <w:t>(</w:t>
      </w:r>
      <w:proofErr w:type="gramStart"/>
      <w:r>
        <w:t>в</w:t>
      </w:r>
      <w:proofErr w:type="gramEnd"/>
      <w:r>
        <w:t xml:space="preserve"> ред. </w:t>
      </w:r>
      <w:hyperlink r:id="rId126" w:history="1">
        <w:r>
          <w:rPr>
            <w:color w:val="0000FF"/>
          </w:rPr>
          <w:t>Указа</w:t>
        </w:r>
      </w:hyperlink>
      <w:r>
        <w:t xml:space="preserve"> Губернатора Пермского края от 11.12.2020 N 158)</w:t>
      </w:r>
    </w:p>
    <w:p w:rsidR="00370BD4" w:rsidRDefault="00370BD4">
      <w:pPr>
        <w:pStyle w:val="ConsPlusNormal"/>
        <w:spacing w:before="220"/>
        <w:ind w:firstLine="540"/>
        <w:jc w:val="both"/>
      </w:pPr>
      <w:r>
        <w:t>5.7.4-5.7.5</w:t>
      </w:r>
      <w:proofErr w:type="gramStart"/>
      <w:r>
        <w:t>. утратили</w:t>
      </w:r>
      <w:proofErr w:type="gramEnd"/>
      <w:r>
        <w:t xml:space="preserve"> силу. - </w:t>
      </w:r>
      <w:hyperlink r:id="rId127" w:history="1">
        <w:r>
          <w:rPr>
            <w:color w:val="0000FF"/>
          </w:rPr>
          <w:t>Указ</w:t>
        </w:r>
      </w:hyperlink>
      <w:r>
        <w:t xml:space="preserve"> Губернатора Пермского края от 05.02.2021 N 11;</w:t>
      </w:r>
    </w:p>
    <w:p w:rsidR="00370BD4" w:rsidRDefault="00370BD4">
      <w:pPr>
        <w:pStyle w:val="ConsPlusNormal"/>
        <w:spacing w:before="220"/>
        <w:ind w:firstLine="540"/>
        <w:jc w:val="both"/>
      </w:pPr>
      <w:r>
        <w:t>5.8</w:t>
      </w:r>
      <w:proofErr w:type="gramStart"/>
      <w:r>
        <w:t>. для</w:t>
      </w:r>
      <w:proofErr w:type="gramEnd"/>
      <w:r>
        <w:t xml:space="preserve"> допуска посетителей на ледовые катки устанавливаются следующие дополнительные требования:</w:t>
      </w:r>
    </w:p>
    <w:p w:rsidR="00370BD4" w:rsidRDefault="00370BD4">
      <w:pPr>
        <w:pStyle w:val="ConsPlusNormal"/>
        <w:spacing w:before="220"/>
        <w:ind w:firstLine="540"/>
        <w:jc w:val="both"/>
      </w:pPr>
      <w:proofErr w:type="gramStart"/>
      <w:r>
        <w:t>в</w:t>
      </w:r>
      <w:proofErr w:type="gramEnd"/>
      <w:r>
        <w:t xml:space="preserve"> зоне катания как открытых, так и крытых ледовых катков должно присутствовать не более 1 человека на 10 кв. метров такой зоны;</w:t>
      </w:r>
    </w:p>
    <w:p w:rsidR="00370BD4" w:rsidRDefault="00370BD4">
      <w:pPr>
        <w:pStyle w:val="ConsPlusNormal"/>
        <w:spacing w:before="220"/>
        <w:ind w:firstLine="540"/>
        <w:jc w:val="both"/>
      </w:pPr>
      <w:proofErr w:type="gramStart"/>
      <w:r>
        <w:t>количество</w:t>
      </w:r>
      <w:proofErr w:type="gramEnd"/>
      <w:r>
        <w:t xml:space="preserve"> человек при массовом катании на крытых катках не должно превышать 30;</w:t>
      </w:r>
    </w:p>
    <w:p w:rsidR="00370BD4" w:rsidRDefault="00370BD4">
      <w:pPr>
        <w:pStyle w:val="ConsPlusNormal"/>
        <w:spacing w:before="220"/>
        <w:ind w:firstLine="540"/>
        <w:jc w:val="both"/>
      </w:pPr>
      <w:proofErr w:type="gramStart"/>
      <w:r>
        <w:t>в</w:t>
      </w:r>
      <w:proofErr w:type="gramEnd"/>
      <w:r>
        <w:t xml:space="preserve"> зоне катания недопустимо нахождение граждан, проходящих спортивную подготовку, и иных посетителей;</w:t>
      </w:r>
    </w:p>
    <w:p w:rsidR="00370BD4" w:rsidRDefault="00370BD4">
      <w:pPr>
        <w:pStyle w:val="ConsPlusNormal"/>
        <w:spacing w:before="220"/>
        <w:ind w:firstLine="540"/>
        <w:jc w:val="both"/>
      </w:pPr>
      <w:proofErr w:type="gramStart"/>
      <w:r>
        <w:t>режим</w:t>
      </w:r>
      <w:proofErr w:type="gramEnd"/>
      <w:r>
        <w:t xml:space="preserve"> работы раздевалок устанавливается с соблюдением требования о количестве человек, находящихся в раздевалке одномоментно, которое должно быть не более 1 человека на 4 кв. метра, с учетом работающего персонала.</w:t>
      </w:r>
    </w:p>
    <w:p w:rsidR="00370BD4" w:rsidRDefault="00370BD4">
      <w:pPr>
        <w:pStyle w:val="ConsPlusNormal"/>
        <w:spacing w:before="220"/>
        <w:ind w:firstLine="540"/>
        <w:jc w:val="both"/>
      </w:pPr>
      <w:r>
        <w:t>Указанные в настоящем пункте ограничения не распространяются на деятельность профессиональных спортивных клубов, а также на деятельность по осуществлению спортивной подготовки;</w:t>
      </w:r>
    </w:p>
    <w:p w:rsidR="00370BD4" w:rsidRDefault="00370BD4">
      <w:pPr>
        <w:pStyle w:val="ConsPlusNormal"/>
        <w:jc w:val="both"/>
      </w:pPr>
      <w:r>
        <w:t>(</w:t>
      </w:r>
      <w:proofErr w:type="gramStart"/>
      <w:r>
        <w:t>п.</w:t>
      </w:r>
      <w:proofErr w:type="gramEnd"/>
      <w:r>
        <w:t xml:space="preserve"> 5.8 введен </w:t>
      </w:r>
      <w:hyperlink r:id="rId128" w:history="1">
        <w:r>
          <w:rPr>
            <w:color w:val="0000FF"/>
          </w:rPr>
          <w:t>Указом</w:t>
        </w:r>
      </w:hyperlink>
      <w:r>
        <w:t xml:space="preserve"> Губернатора Пермского края от 03.12.2020 N 157)</w:t>
      </w:r>
    </w:p>
    <w:p w:rsidR="00370BD4" w:rsidRDefault="00370BD4">
      <w:pPr>
        <w:pStyle w:val="ConsPlusNormal"/>
        <w:spacing w:before="220"/>
        <w:ind w:firstLine="540"/>
        <w:jc w:val="both"/>
      </w:pPr>
      <w:r>
        <w:t>5.9</w:t>
      </w:r>
      <w:proofErr w:type="gramStart"/>
      <w:r>
        <w:t>. с</w:t>
      </w:r>
      <w:proofErr w:type="gramEnd"/>
      <w:r>
        <w:t xml:space="preserve"> 23 мая 2021 года допускается открытие и функционирование организаций отдыха детей и их оздоровления всех типов при условии соблюдения санитарных требований и выполнения противоэпидемических мероприятий, установленных Роспотребнадзором, Управлением Роспотребнадзора по Пермскому краю;</w:t>
      </w:r>
    </w:p>
    <w:p w:rsidR="00370BD4" w:rsidRDefault="00370BD4">
      <w:pPr>
        <w:pStyle w:val="ConsPlusNormal"/>
        <w:jc w:val="both"/>
      </w:pPr>
      <w:r>
        <w:lastRenderedPageBreak/>
        <w:t>(</w:t>
      </w:r>
      <w:proofErr w:type="gramStart"/>
      <w:r>
        <w:t>п.</w:t>
      </w:r>
      <w:proofErr w:type="gramEnd"/>
      <w:r>
        <w:t xml:space="preserve"> 5.9 введен </w:t>
      </w:r>
      <w:hyperlink r:id="rId129" w:history="1">
        <w:r>
          <w:rPr>
            <w:color w:val="0000FF"/>
          </w:rPr>
          <w:t>Указом</w:t>
        </w:r>
      </w:hyperlink>
      <w:r>
        <w:t xml:space="preserve"> Губернатора Пермского края от 20.04.2021 N 52)</w:t>
      </w:r>
    </w:p>
    <w:p w:rsidR="00370BD4" w:rsidRDefault="00370BD4">
      <w:pPr>
        <w:pStyle w:val="ConsPlusNormal"/>
        <w:spacing w:before="220"/>
        <w:ind w:firstLine="540"/>
        <w:jc w:val="both"/>
      </w:pPr>
      <w:r>
        <w:t>5.10</w:t>
      </w:r>
      <w:proofErr w:type="gramStart"/>
      <w:r>
        <w:t>. прием</w:t>
      </w:r>
      <w:proofErr w:type="gramEnd"/>
      <w:r>
        <w:t xml:space="preserve"> детей из других субъектов Российской Федерации в организации отдыха детей и их оздоровления Пермского края осуществляется при наличии у детей отрицательных результатов обследования, определяющего генетический материал или антиген возбудителя COVID-19, проведенного не ранее чем за 3 календарных дня до заезда в организацию отдыха детей и их оздоровления;</w:t>
      </w:r>
    </w:p>
    <w:p w:rsidR="00370BD4" w:rsidRDefault="00370BD4">
      <w:pPr>
        <w:pStyle w:val="ConsPlusNormal"/>
        <w:jc w:val="both"/>
      </w:pPr>
      <w:r>
        <w:t>(</w:t>
      </w:r>
      <w:proofErr w:type="gramStart"/>
      <w:r>
        <w:t>п.</w:t>
      </w:r>
      <w:proofErr w:type="gramEnd"/>
      <w:r>
        <w:t xml:space="preserve"> 5.10 введен </w:t>
      </w:r>
      <w:hyperlink r:id="rId130" w:history="1">
        <w:r>
          <w:rPr>
            <w:color w:val="0000FF"/>
          </w:rPr>
          <w:t>Указом</w:t>
        </w:r>
      </w:hyperlink>
      <w:r>
        <w:t xml:space="preserve"> Губернатора Пермского края от 20.04.2021 N 52)</w:t>
      </w:r>
    </w:p>
    <w:p w:rsidR="00370BD4" w:rsidRDefault="00370BD4">
      <w:pPr>
        <w:pStyle w:val="ConsPlusNormal"/>
        <w:spacing w:before="220"/>
        <w:ind w:firstLine="540"/>
        <w:jc w:val="both"/>
      </w:pPr>
      <w:r>
        <w:t>5.11</w:t>
      </w:r>
      <w:proofErr w:type="gramStart"/>
      <w:r>
        <w:t>. выезд</w:t>
      </w:r>
      <w:proofErr w:type="gramEnd"/>
      <w:r>
        <w:t xml:space="preserve"> детей в организации отдыха детей и их оздоровления, расположенные за пределами Пермского края, может осуществляться при наличии у детей и сопровождающих их лиц отрицательных результатов обследования, определяющего генетический материал или антиген возбудителя COVID-19, проведенного не ранее чем за 3 календарных дня до выезда;</w:t>
      </w:r>
    </w:p>
    <w:p w:rsidR="00370BD4" w:rsidRDefault="00370BD4">
      <w:pPr>
        <w:pStyle w:val="ConsPlusNormal"/>
        <w:jc w:val="both"/>
      </w:pPr>
      <w:r>
        <w:t>(</w:t>
      </w:r>
      <w:proofErr w:type="gramStart"/>
      <w:r>
        <w:t>п.</w:t>
      </w:r>
      <w:proofErr w:type="gramEnd"/>
      <w:r>
        <w:t xml:space="preserve"> 5.11 введен </w:t>
      </w:r>
      <w:hyperlink r:id="rId131" w:history="1">
        <w:r>
          <w:rPr>
            <w:color w:val="0000FF"/>
          </w:rPr>
          <w:t>Указом</w:t>
        </w:r>
      </w:hyperlink>
      <w:r>
        <w:t xml:space="preserve"> Губернатора Пермского края от 20.04.2021 N 52)</w:t>
      </w:r>
    </w:p>
    <w:p w:rsidR="00370BD4" w:rsidRDefault="00370BD4">
      <w:pPr>
        <w:pStyle w:val="ConsPlusNormal"/>
        <w:spacing w:before="220"/>
        <w:ind w:firstLine="540"/>
        <w:jc w:val="both"/>
      </w:pPr>
      <w:r>
        <w:t>5.12. Пермский краевой многофункциональный центр предоставления государственных и муниципальных услуг осуществляет деятельность в части выездного обслуживания заявителей, дистанционного оказания услуг, а также оказания услуг по предварительной записи в структурных подразделениях учреждения по режиму приема заявителей, перечню структурных подразделений, определяемых учреждением. Перечень санитарно-эпидемиологических мероприятий, реализуемых в ходе предоставления услуг, определяется учреждением по согласованию с Управлением Роспотребнадзора по Пермскому краю.</w:t>
      </w:r>
    </w:p>
    <w:p w:rsidR="00370BD4" w:rsidRDefault="00370BD4">
      <w:pPr>
        <w:pStyle w:val="ConsPlusNormal"/>
        <w:spacing w:before="220"/>
        <w:ind w:firstLine="540"/>
        <w:jc w:val="both"/>
      </w:pPr>
      <w:r>
        <w:t>Иным организациям, осуществляющим предоставление услуг, рекомендовать принять меры по организации приема граждан по предварительной записи.</w:t>
      </w:r>
    </w:p>
    <w:p w:rsidR="00370BD4" w:rsidRDefault="00370BD4">
      <w:pPr>
        <w:pStyle w:val="ConsPlusNormal"/>
        <w:jc w:val="both"/>
      </w:pPr>
      <w:r>
        <w:t>(</w:t>
      </w:r>
      <w:proofErr w:type="gramStart"/>
      <w:r>
        <w:t>п.</w:t>
      </w:r>
      <w:proofErr w:type="gramEnd"/>
      <w:r>
        <w:t xml:space="preserve"> 5.12 введен </w:t>
      </w:r>
      <w:hyperlink r:id="rId132" w:history="1">
        <w:r>
          <w:rPr>
            <w:color w:val="0000FF"/>
          </w:rPr>
          <w:t>Указом</w:t>
        </w:r>
      </w:hyperlink>
      <w:r>
        <w:t xml:space="preserve"> Губернатора Пермского края от 14.07.2021 N 83)</w:t>
      </w:r>
    </w:p>
    <w:p w:rsidR="00370BD4" w:rsidRDefault="00370BD4">
      <w:pPr>
        <w:pStyle w:val="ConsPlusNormal"/>
        <w:spacing w:before="220"/>
        <w:ind w:firstLine="540"/>
        <w:jc w:val="both"/>
      </w:pPr>
      <w:r>
        <w:t xml:space="preserve">5(1). Установить, что в целях соблюдения ограничений, установленных </w:t>
      </w:r>
      <w:hyperlink w:anchor="P29" w:history="1">
        <w:r>
          <w:rPr>
            <w:color w:val="0000FF"/>
          </w:rPr>
          <w:t>пунктами 2.2</w:t>
        </w:r>
      </w:hyperlink>
      <w:r>
        <w:t xml:space="preserve">, </w:t>
      </w:r>
      <w:hyperlink w:anchor="P31" w:history="1">
        <w:r>
          <w:rPr>
            <w:color w:val="0000FF"/>
          </w:rPr>
          <w:t>2.3</w:t>
        </w:r>
      </w:hyperlink>
      <w:r>
        <w:t xml:space="preserve">, </w:t>
      </w:r>
      <w:hyperlink w:anchor="P67" w:history="1">
        <w:r>
          <w:rPr>
            <w:color w:val="0000FF"/>
          </w:rPr>
          <w:t>5.4</w:t>
        </w:r>
      </w:hyperlink>
      <w:r>
        <w:t xml:space="preserve">, </w:t>
      </w:r>
      <w:hyperlink w:anchor="P74" w:history="1">
        <w:r>
          <w:rPr>
            <w:color w:val="0000FF"/>
          </w:rPr>
          <w:t>5.6</w:t>
        </w:r>
      </w:hyperlink>
      <w:r>
        <w:t xml:space="preserve">, </w:t>
      </w:r>
      <w:hyperlink w:anchor="P89" w:history="1">
        <w:r>
          <w:rPr>
            <w:color w:val="0000FF"/>
          </w:rPr>
          <w:t>5.6(3)</w:t>
        </w:r>
      </w:hyperlink>
      <w:r>
        <w:t xml:space="preserve">, </w:t>
      </w:r>
      <w:hyperlink w:anchor="P91" w:history="1">
        <w:r>
          <w:rPr>
            <w:color w:val="0000FF"/>
          </w:rPr>
          <w:t>5.6(4)</w:t>
        </w:r>
      </w:hyperlink>
      <w:r>
        <w:t xml:space="preserve"> настоящего указа, QR-код предъявляется гражданином на электронном или бумажном носителе в формате, позволяющем сканировать его посредством электронного устройства.</w:t>
      </w:r>
    </w:p>
    <w:p w:rsidR="00370BD4" w:rsidRDefault="00370BD4">
      <w:pPr>
        <w:pStyle w:val="ConsPlusNormal"/>
        <w:jc w:val="both"/>
      </w:pPr>
      <w:r>
        <w:t>(</w:t>
      </w:r>
      <w:proofErr w:type="gramStart"/>
      <w:r>
        <w:t>в</w:t>
      </w:r>
      <w:proofErr w:type="gramEnd"/>
      <w:r>
        <w:t xml:space="preserve"> ред. </w:t>
      </w:r>
      <w:hyperlink r:id="rId133" w:history="1">
        <w:r>
          <w:rPr>
            <w:color w:val="0000FF"/>
          </w:rPr>
          <w:t>Указа</w:t>
        </w:r>
      </w:hyperlink>
      <w:r>
        <w:t xml:space="preserve"> Губернатора Пермского края от 22.10.2021 N 146)</w:t>
      </w:r>
    </w:p>
    <w:p w:rsidR="00370BD4" w:rsidRDefault="00370BD4">
      <w:pPr>
        <w:pStyle w:val="ConsPlusNormal"/>
        <w:spacing w:before="220"/>
        <w:ind w:firstLine="540"/>
        <w:jc w:val="both"/>
      </w:pPr>
      <w:r>
        <w:t xml:space="preserve">Посещение объектов и мероприятий, указанных в </w:t>
      </w:r>
      <w:hyperlink w:anchor="P29" w:history="1">
        <w:r>
          <w:rPr>
            <w:color w:val="0000FF"/>
          </w:rPr>
          <w:t>пунктах 2.2</w:t>
        </w:r>
      </w:hyperlink>
      <w:r>
        <w:t xml:space="preserve">, </w:t>
      </w:r>
      <w:hyperlink w:anchor="P31" w:history="1">
        <w:r>
          <w:rPr>
            <w:color w:val="0000FF"/>
          </w:rPr>
          <w:t>2.3</w:t>
        </w:r>
      </w:hyperlink>
      <w:r>
        <w:t xml:space="preserve">, </w:t>
      </w:r>
      <w:hyperlink w:anchor="P74" w:history="1">
        <w:r>
          <w:rPr>
            <w:color w:val="0000FF"/>
          </w:rPr>
          <w:t>5.6</w:t>
        </w:r>
      </w:hyperlink>
      <w:r>
        <w:t xml:space="preserve">, </w:t>
      </w:r>
      <w:hyperlink w:anchor="P89" w:history="1">
        <w:r>
          <w:rPr>
            <w:color w:val="0000FF"/>
          </w:rPr>
          <w:t>5.6(3)</w:t>
        </w:r>
      </w:hyperlink>
      <w:r>
        <w:t xml:space="preserve"> настоящего указа, допускается после проведения проверки ответственным сотрудником организатора мероприятия, организации действительности QR-кода, предъявляемого гражданином, и соответствия данных о гражданине, содержащихся в QR-коде и в документе, удостоверяющем личность.</w:t>
      </w:r>
    </w:p>
    <w:p w:rsidR="00370BD4" w:rsidRDefault="00370BD4">
      <w:pPr>
        <w:pStyle w:val="ConsPlusNormal"/>
        <w:spacing w:before="220"/>
        <w:ind w:firstLine="540"/>
        <w:jc w:val="both"/>
      </w:pPr>
      <w:r>
        <w:t xml:space="preserve">Посещение мероприятий и объектов, указанных в </w:t>
      </w:r>
      <w:hyperlink w:anchor="P29" w:history="1">
        <w:r>
          <w:rPr>
            <w:color w:val="0000FF"/>
          </w:rPr>
          <w:t>пунктах 2.2</w:t>
        </w:r>
      </w:hyperlink>
      <w:r>
        <w:t xml:space="preserve">, </w:t>
      </w:r>
      <w:hyperlink w:anchor="P31" w:history="1">
        <w:r>
          <w:rPr>
            <w:color w:val="0000FF"/>
          </w:rPr>
          <w:t>2.3</w:t>
        </w:r>
      </w:hyperlink>
      <w:r>
        <w:t xml:space="preserve">, </w:t>
      </w:r>
      <w:hyperlink w:anchor="P67" w:history="1">
        <w:r>
          <w:rPr>
            <w:color w:val="0000FF"/>
          </w:rPr>
          <w:t>5.4</w:t>
        </w:r>
      </w:hyperlink>
      <w:r>
        <w:t xml:space="preserve">, </w:t>
      </w:r>
      <w:hyperlink w:anchor="P74" w:history="1">
        <w:r>
          <w:rPr>
            <w:color w:val="0000FF"/>
          </w:rPr>
          <w:t>5.6</w:t>
        </w:r>
      </w:hyperlink>
      <w:r>
        <w:t xml:space="preserve">, </w:t>
      </w:r>
      <w:hyperlink w:anchor="P89" w:history="1">
        <w:r>
          <w:rPr>
            <w:color w:val="0000FF"/>
          </w:rPr>
          <w:t>5.6(3)</w:t>
        </w:r>
      </w:hyperlink>
      <w:r>
        <w:t xml:space="preserve">, </w:t>
      </w:r>
      <w:hyperlink w:anchor="P91" w:history="1">
        <w:r>
          <w:rPr>
            <w:color w:val="0000FF"/>
          </w:rPr>
          <w:t>5.6(4)</w:t>
        </w:r>
      </w:hyperlink>
      <w:r>
        <w:t xml:space="preserve"> настоящего указа, гражданами, не достигшими возраста 18 лет, осуществляется без предъявления QR-кода при наличии документа, удостоверяющего личность (для граждан в возрасте от 14 до 18 лет).</w:t>
      </w:r>
    </w:p>
    <w:p w:rsidR="00370BD4" w:rsidRDefault="00370BD4">
      <w:pPr>
        <w:pStyle w:val="ConsPlusNormal"/>
        <w:jc w:val="both"/>
      </w:pPr>
      <w:r>
        <w:t>(</w:t>
      </w:r>
      <w:proofErr w:type="gramStart"/>
      <w:r>
        <w:t>абзац</w:t>
      </w:r>
      <w:proofErr w:type="gramEnd"/>
      <w:r>
        <w:t xml:space="preserve"> введен </w:t>
      </w:r>
      <w:hyperlink r:id="rId134" w:history="1">
        <w:r>
          <w:rPr>
            <w:color w:val="0000FF"/>
          </w:rPr>
          <w:t>Указом</w:t>
        </w:r>
      </w:hyperlink>
      <w:r>
        <w:t xml:space="preserve"> Губернатора Пермского края от 22.10.2021 N 146)</w:t>
      </w:r>
    </w:p>
    <w:p w:rsidR="00370BD4" w:rsidRDefault="00370BD4">
      <w:pPr>
        <w:pStyle w:val="ConsPlusNormal"/>
        <w:jc w:val="both"/>
      </w:pPr>
      <w:r>
        <w:t>(</w:t>
      </w:r>
      <w:proofErr w:type="gramStart"/>
      <w:r>
        <w:t>п.</w:t>
      </w:r>
      <w:proofErr w:type="gramEnd"/>
      <w:r>
        <w:t xml:space="preserve"> 5(1) введен </w:t>
      </w:r>
      <w:hyperlink r:id="rId135" w:history="1">
        <w:r>
          <w:rPr>
            <w:color w:val="0000FF"/>
          </w:rPr>
          <w:t>Указом</w:t>
        </w:r>
      </w:hyperlink>
      <w:r>
        <w:t xml:space="preserve"> Губернатора Пермского края от 30.09.2021 N 123)</w:t>
      </w:r>
    </w:p>
    <w:p w:rsidR="00370BD4" w:rsidRDefault="00370BD4">
      <w:pPr>
        <w:pStyle w:val="ConsPlusNormal"/>
        <w:spacing w:before="220"/>
        <w:ind w:firstLine="540"/>
        <w:jc w:val="both"/>
      </w:pPr>
      <w:r>
        <w:t>6. Обязать иностранных граждан и лиц без гражданства, прибывающих в целях осуществления трудовой деятельности на территорию Пермского края, выполнять требование по изоляции сроком 14 календарных дней со дня прибытия на территорию Российской Федерации.</w:t>
      </w:r>
    </w:p>
    <w:p w:rsidR="00370BD4" w:rsidRDefault="00370BD4">
      <w:pPr>
        <w:pStyle w:val="ConsPlusNormal"/>
        <w:jc w:val="both"/>
      </w:pPr>
      <w:r>
        <w:t>(</w:t>
      </w:r>
      <w:proofErr w:type="gramStart"/>
      <w:r>
        <w:t>п.</w:t>
      </w:r>
      <w:proofErr w:type="gramEnd"/>
      <w:r>
        <w:t xml:space="preserve"> 6 в ред. </w:t>
      </w:r>
      <w:hyperlink r:id="rId136" w:history="1">
        <w:r>
          <w:rPr>
            <w:color w:val="0000FF"/>
          </w:rPr>
          <w:t>Указа</w:t>
        </w:r>
      </w:hyperlink>
      <w:r>
        <w:t xml:space="preserve"> Губернатора Пермского края от 12.03.2021 N 36)</w:t>
      </w:r>
    </w:p>
    <w:p w:rsidR="00370BD4" w:rsidRDefault="00370BD4">
      <w:pPr>
        <w:pStyle w:val="ConsPlusNormal"/>
        <w:spacing w:before="220"/>
        <w:ind w:firstLine="540"/>
        <w:jc w:val="both"/>
      </w:pPr>
      <w:r>
        <w:t>7. Обязать физических лиц, находящихся на территории Пермского края:</w:t>
      </w:r>
    </w:p>
    <w:p w:rsidR="00370BD4" w:rsidRDefault="00370BD4">
      <w:pPr>
        <w:pStyle w:val="ConsPlusNormal"/>
        <w:spacing w:before="220"/>
        <w:ind w:firstLine="540"/>
        <w:jc w:val="both"/>
      </w:pPr>
      <w:r>
        <w:t>7.1</w:t>
      </w:r>
      <w:proofErr w:type="gramStart"/>
      <w:r>
        <w:t>. соблюдать</w:t>
      </w:r>
      <w:proofErr w:type="gramEnd"/>
      <w:r>
        <w:t xml:space="preserve"> социальное дистанцирование в общественных местах и транспорте общего пользования, за исключением случаев оказания услуг по перевозке пассажиров и багажа легковым такси;</w:t>
      </w:r>
    </w:p>
    <w:p w:rsidR="00370BD4" w:rsidRDefault="00370BD4">
      <w:pPr>
        <w:pStyle w:val="ConsPlusNormal"/>
        <w:spacing w:before="220"/>
        <w:ind w:firstLine="540"/>
        <w:jc w:val="both"/>
      </w:pPr>
      <w:r>
        <w:lastRenderedPageBreak/>
        <w:t>7.2. использовать средства индивидуальной защиты (маски, перчатки) в случае посещения зданий, строений, сооружений (помещений в них), нахождения в транспорте общего пользования, на объектах инфраструктуры железнодорожного и автомобильного транспорта (железнодорожные вокзалы, автовокзалы, станции, пассажирские платформы, пешеходные настилы, мосты и тоннели), в легковом такси, транспортном средстве, осуществляющем перевозки пассажиров и багажа по заказу, а также в других общественных местах при участии в массовых мероприятиях, разрешенных в соответствии с настоящим Указом.</w:t>
      </w:r>
    </w:p>
    <w:p w:rsidR="00370BD4" w:rsidRDefault="00370BD4">
      <w:pPr>
        <w:pStyle w:val="ConsPlusNormal"/>
        <w:jc w:val="both"/>
      </w:pPr>
      <w:r>
        <w:t>(</w:t>
      </w:r>
      <w:proofErr w:type="gramStart"/>
      <w:r>
        <w:t>в</w:t>
      </w:r>
      <w:proofErr w:type="gramEnd"/>
      <w:r>
        <w:t xml:space="preserve"> ред. </w:t>
      </w:r>
      <w:hyperlink r:id="rId137" w:history="1">
        <w:r>
          <w:rPr>
            <w:color w:val="0000FF"/>
          </w:rPr>
          <w:t>Указа</w:t>
        </w:r>
      </w:hyperlink>
      <w:r>
        <w:t xml:space="preserve"> Губернатора Пермского края от 02.10.2020 N 136)</w:t>
      </w:r>
    </w:p>
    <w:p w:rsidR="00370BD4" w:rsidRDefault="00370BD4">
      <w:pPr>
        <w:pStyle w:val="ConsPlusNormal"/>
        <w:spacing w:before="220"/>
        <w:ind w:firstLine="540"/>
        <w:jc w:val="both"/>
      </w:pPr>
      <w:r>
        <w:t>7(1). Установить, что несовершеннолетние без сопровождения родителей, или иных законных представителей, или лиц, их заменяющих, не могут находиться в торговых центрах, организациях общественного питания, развлечений и досуга, за исключением нахождения несовершеннолетних в продовольственных отделах торговых центров, продовольственных магазинах.</w:t>
      </w:r>
    </w:p>
    <w:p w:rsidR="00370BD4" w:rsidRDefault="00370BD4">
      <w:pPr>
        <w:pStyle w:val="ConsPlusNormal"/>
        <w:jc w:val="both"/>
      </w:pPr>
      <w:r>
        <w:t>(</w:t>
      </w:r>
      <w:proofErr w:type="gramStart"/>
      <w:r>
        <w:t>п.</w:t>
      </w:r>
      <w:proofErr w:type="gramEnd"/>
      <w:r>
        <w:t xml:space="preserve"> 7(1) введен </w:t>
      </w:r>
      <w:hyperlink r:id="rId138" w:history="1">
        <w:r>
          <w:rPr>
            <w:color w:val="0000FF"/>
          </w:rPr>
          <w:t>Указом</w:t>
        </w:r>
      </w:hyperlink>
      <w:r>
        <w:t xml:space="preserve"> Губернатора Пермского края от 12.11.2020 N 151)</w:t>
      </w:r>
    </w:p>
    <w:p w:rsidR="00370BD4" w:rsidRDefault="00370BD4">
      <w:pPr>
        <w:pStyle w:val="ConsPlusNormal"/>
        <w:spacing w:before="220"/>
        <w:ind w:firstLine="540"/>
        <w:jc w:val="both"/>
      </w:pPr>
      <w:r>
        <w:t>8. Рекомендовать физическим лицам, находящимся на территории Пермского края, воздержаться от посещения мест скопления людей, в том числе религиозных объектов.</w:t>
      </w:r>
    </w:p>
    <w:p w:rsidR="00370BD4" w:rsidRDefault="00370BD4">
      <w:pPr>
        <w:pStyle w:val="ConsPlusNormal"/>
        <w:spacing w:before="220"/>
        <w:ind w:firstLine="540"/>
        <w:jc w:val="both"/>
      </w:pPr>
      <w:r>
        <w:t xml:space="preserve">9. Рекомендовать физическим лицам, не вакцинированным против новой коронавирусной инфекции (COVID-19), имеющим заболевания, указанные в </w:t>
      </w:r>
      <w:hyperlink w:anchor="P235" w:history="1">
        <w:r>
          <w:rPr>
            <w:color w:val="0000FF"/>
          </w:rPr>
          <w:t>приложении 1</w:t>
        </w:r>
      </w:hyperlink>
      <w:r>
        <w:t xml:space="preserve"> к настоящему указу, а также гражданам в возрасте старше 60 лет, не вакцинированным против новой коронавирусной инфекции (COVID-19),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и садовых домах.</w:t>
      </w:r>
    </w:p>
    <w:p w:rsidR="00370BD4" w:rsidRDefault="00370BD4">
      <w:pPr>
        <w:pStyle w:val="ConsPlusNormal"/>
        <w:jc w:val="both"/>
      </w:pPr>
      <w:r>
        <w:t>(</w:t>
      </w:r>
      <w:proofErr w:type="gramStart"/>
      <w:r>
        <w:t>п.</w:t>
      </w:r>
      <w:proofErr w:type="gramEnd"/>
      <w:r>
        <w:t xml:space="preserve"> 9 в ред. </w:t>
      </w:r>
      <w:hyperlink r:id="rId139" w:history="1">
        <w:r>
          <w:rPr>
            <w:color w:val="0000FF"/>
          </w:rPr>
          <w:t>Указа</w:t>
        </w:r>
      </w:hyperlink>
      <w:r>
        <w:t xml:space="preserve"> Губернатора Пермского края от 29.06.2021 N 75)</w:t>
      </w:r>
    </w:p>
    <w:p w:rsidR="00370BD4" w:rsidRDefault="00370BD4">
      <w:pPr>
        <w:pStyle w:val="ConsPlusNormal"/>
        <w:spacing w:before="220"/>
        <w:ind w:firstLine="540"/>
        <w:jc w:val="both"/>
      </w:pPr>
      <w:bookmarkStart w:id="8" w:name="P140"/>
      <w:bookmarkEnd w:id="8"/>
      <w:r>
        <w:t>10. Обязать граждан в возрасте старше 65 лет перейти на режим самоизоляции, который должен быть обеспечен по месту проживания (пребывания) указанных лиц либо в иных помещениях, в том числе в жилых и садовых домах, и не покидать места проживания (пребывания), за исключением обращения за экстренной (неотложной) медицинской помощью и случаев иной прямой угрозы жизни и здоровью; следования к месту проведения вакцинации против коронавирусной инфекции (COVID-19); следования к ближайшему месту приобретения товаров, работ, услуг; прогулки или выгула домашних животных на расстоянии, не превышающем 100 метров от места проживания (пребывания), исключая нахождение в местах массового пребывания людей; выноса отходов потребления до ближайшего места накопления отходов; поездок в садовые, огородные, дачные участки, жилые дома.</w:t>
      </w:r>
    </w:p>
    <w:p w:rsidR="00370BD4" w:rsidRDefault="00370BD4">
      <w:pPr>
        <w:pStyle w:val="ConsPlusNormal"/>
        <w:spacing w:before="220"/>
        <w:ind w:firstLine="540"/>
        <w:jc w:val="both"/>
      </w:pPr>
      <w:r>
        <w:t xml:space="preserve">Указанный в </w:t>
      </w:r>
      <w:hyperlink w:anchor="P140" w:history="1">
        <w:r>
          <w:rPr>
            <w:color w:val="0000FF"/>
          </w:rPr>
          <w:t>абзаце первом</w:t>
        </w:r>
      </w:hyperlink>
      <w:r>
        <w:t xml:space="preserve"> настоящего пункта режим самоизоляции не распространяется на граждан в возрасте старше 65 лет при условии наличия у них сертификатов вакцинации от COVID-19 либо QR-кодов, подтверждающих вакцинацию против новой коронавирусной инфекции (COVID-19) или перенесение новой коронавирусной инфекции (COVID-19) при условии, что с даты выздоровления прошло не более 6 календарных месяцев.</w:t>
      </w:r>
    </w:p>
    <w:p w:rsidR="00370BD4" w:rsidRDefault="00370BD4">
      <w:pPr>
        <w:pStyle w:val="ConsPlusNormal"/>
        <w:jc w:val="both"/>
      </w:pPr>
      <w:r>
        <w:t>(</w:t>
      </w:r>
      <w:proofErr w:type="gramStart"/>
      <w:r>
        <w:t>п.</w:t>
      </w:r>
      <w:proofErr w:type="gramEnd"/>
      <w:r>
        <w:t xml:space="preserve"> 10 в ред. </w:t>
      </w:r>
      <w:hyperlink r:id="rId140" w:history="1">
        <w:r>
          <w:rPr>
            <w:color w:val="0000FF"/>
          </w:rPr>
          <w:t>Указа</w:t>
        </w:r>
      </w:hyperlink>
      <w:r>
        <w:t xml:space="preserve"> Губернатора Пермского края от 22.10.2021 N 146)</w:t>
      </w:r>
    </w:p>
    <w:p w:rsidR="00370BD4" w:rsidRDefault="00370BD4">
      <w:pPr>
        <w:pStyle w:val="ConsPlusNormal"/>
        <w:spacing w:before="220"/>
        <w:ind w:firstLine="540"/>
        <w:jc w:val="both"/>
      </w:pPr>
      <w:r>
        <w:t xml:space="preserve">11-11(1). Утратили силу с 01.04.2021. - </w:t>
      </w:r>
      <w:hyperlink r:id="rId141" w:history="1">
        <w:r>
          <w:rPr>
            <w:color w:val="0000FF"/>
          </w:rPr>
          <w:t>Указ</w:t>
        </w:r>
      </w:hyperlink>
      <w:r>
        <w:t xml:space="preserve"> Губернатора Пермского края от 12.03.2021 N 36.</w:t>
      </w:r>
    </w:p>
    <w:p w:rsidR="00370BD4" w:rsidRDefault="00370BD4">
      <w:pPr>
        <w:pStyle w:val="ConsPlusNormal"/>
        <w:spacing w:before="220"/>
        <w:ind w:firstLine="540"/>
        <w:jc w:val="both"/>
      </w:pPr>
      <w:r>
        <w:t>12. Обязать руководителей организаций, чья деятельность не приостановлена в соответствии с настоящим Указом:</w:t>
      </w:r>
    </w:p>
    <w:p w:rsidR="00370BD4" w:rsidRDefault="00370BD4">
      <w:pPr>
        <w:pStyle w:val="ConsPlusNormal"/>
        <w:spacing w:before="220"/>
        <w:ind w:firstLine="540"/>
        <w:jc w:val="both"/>
      </w:pPr>
      <w:r>
        <w:t>12.1</w:t>
      </w:r>
      <w:proofErr w:type="gramStart"/>
      <w:r>
        <w:t>. при</w:t>
      </w:r>
      <w:proofErr w:type="gramEnd"/>
      <w:r>
        <w:t xml:space="preserve"> поступлении запроса Управления Роспотребнадзора по Пермскому краю незамедлительно представлять информацию обо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заболевший;</w:t>
      </w:r>
    </w:p>
    <w:p w:rsidR="00370BD4" w:rsidRDefault="00370BD4">
      <w:pPr>
        <w:pStyle w:val="ConsPlusNormal"/>
        <w:spacing w:before="220"/>
        <w:ind w:firstLine="540"/>
        <w:jc w:val="both"/>
      </w:pPr>
      <w:r>
        <w:t>12.2</w:t>
      </w:r>
      <w:proofErr w:type="gramStart"/>
      <w:r>
        <w:t>. утратил</w:t>
      </w:r>
      <w:proofErr w:type="gramEnd"/>
      <w:r>
        <w:t xml:space="preserve"> силу. - </w:t>
      </w:r>
      <w:hyperlink r:id="rId142" w:history="1">
        <w:r>
          <w:rPr>
            <w:color w:val="0000FF"/>
          </w:rPr>
          <w:t>Указ</w:t>
        </w:r>
      </w:hyperlink>
      <w:r>
        <w:t xml:space="preserve"> Губернатора Пермского края от 20.04.2021 N 52;</w:t>
      </w:r>
    </w:p>
    <w:p w:rsidR="00370BD4" w:rsidRDefault="00370BD4">
      <w:pPr>
        <w:pStyle w:val="ConsPlusNormal"/>
        <w:spacing w:before="220"/>
        <w:ind w:firstLine="540"/>
        <w:jc w:val="both"/>
      </w:pPr>
      <w:r>
        <w:lastRenderedPageBreak/>
        <w:t>12.3</w:t>
      </w:r>
      <w:proofErr w:type="gramStart"/>
      <w:r>
        <w:t>. организовать</w:t>
      </w:r>
      <w:proofErr w:type="gramEnd"/>
      <w:r>
        <w:t xml:space="preserve"> и обеспечить использование дезинфицирующих средств, зарегистрированных в установленном порядке, при проведении текущей уборки помещений и условия для дезинфекции рук в местах общего пользования;</w:t>
      </w:r>
    </w:p>
    <w:p w:rsidR="00370BD4" w:rsidRDefault="00370BD4">
      <w:pPr>
        <w:pStyle w:val="ConsPlusNormal"/>
        <w:spacing w:before="220"/>
        <w:ind w:firstLine="540"/>
        <w:jc w:val="both"/>
      </w:pPr>
      <w:r>
        <w:t>12.4</w:t>
      </w:r>
      <w:proofErr w:type="gramStart"/>
      <w:r>
        <w:t>. соблюдать</w:t>
      </w:r>
      <w:proofErr w:type="gramEnd"/>
      <w:r>
        <w:t xml:space="preserve"> санитарные требования, выполнять противоэпидемические мероприятия, установленные постановлениями Главного государственного санитарного врача Российской Федерации, постановлениями Главного государственного санитарного врача по Пермскому краю, а также предписания, выданные должностными лицами Роспотребнадзора, методические рекомендации Роспотребнадзора по организации работы по профилактике COVID-19;</w:t>
      </w:r>
    </w:p>
    <w:p w:rsidR="00370BD4" w:rsidRDefault="00370BD4">
      <w:pPr>
        <w:pStyle w:val="ConsPlusNormal"/>
        <w:spacing w:before="220"/>
        <w:ind w:firstLine="540"/>
        <w:jc w:val="both"/>
      </w:pPr>
      <w:r>
        <w:t>12.5</w:t>
      </w:r>
      <w:proofErr w:type="gramStart"/>
      <w:r>
        <w:t>. при</w:t>
      </w:r>
      <w:proofErr w:type="gramEnd"/>
      <w:r>
        <w:t xml:space="preserve"> нахождении на рабочем месте обеспечить использование сотрудниками средств индивидуальной защиты (маски, перчатки);</w:t>
      </w:r>
    </w:p>
    <w:p w:rsidR="00370BD4" w:rsidRDefault="00370BD4">
      <w:pPr>
        <w:pStyle w:val="ConsPlusNormal"/>
        <w:spacing w:before="220"/>
        <w:ind w:firstLine="540"/>
        <w:jc w:val="both"/>
      </w:pPr>
      <w:r>
        <w:t>12.6</w:t>
      </w:r>
      <w:proofErr w:type="gramStart"/>
      <w:r>
        <w:t>. при</w:t>
      </w:r>
      <w:proofErr w:type="gramEnd"/>
      <w:r>
        <w:t xml:space="preserve"> выполнении работ (оказании услуг) и реализации товаров физическим лицам организовать (обеспечить) использование указанными лицами средств индивидуальной защиты (масок) и социальное дистанцирование при нахождении в торговом объекте или ином месте выполнения работ (оказания услуг). В случае отсутствия у указанных лиц средств индивидуальной защиты (масок) отказывать в допуске на торговые объекты и иные места выполнения работ (оказания услуг) в соответствии с </w:t>
      </w:r>
      <w:hyperlink r:id="rId143" w:history="1">
        <w:r>
          <w:rPr>
            <w:color w:val="0000FF"/>
          </w:rPr>
          <w:t>разъяснениями</w:t>
        </w:r>
      </w:hyperlink>
      <w:r>
        <w:t xml:space="preserve"> Роспотребнадзора "О правовых аспектах отказа потребителям в допуске на торговые объекты без средств индивидуальной защиты (масок) в случае введения режима их обязательного использования";</w:t>
      </w:r>
    </w:p>
    <w:p w:rsidR="00370BD4" w:rsidRDefault="00370BD4">
      <w:pPr>
        <w:pStyle w:val="ConsPlusNormal"/>
        <w:spacing w:before="220"/>
        <w:ind w:firstLine="540"/>
        <w:jc w:val="both"/>
      </w:pPr>
      <w:r>
        <w:t>12.7</w:t>
      </w:r>
      <w:proofErr w:type="gramStart"/>
      <w:r>
        <w:t>. при</w:t>
      </w:r>
      <w:proofErr w:type="gramEnd"/>
      <w:r>
        <w:t xml:space="preserve"> оказании государственных и муниципальных услуг обеспечить соблюдение социального дистанцирования в местах оказания услуг. В случае отсутствия у физических лиц средств индивидуальной защиты (масок) отказывать в допуске в места оказания услуг в соответствии с </w:t>
      </w:r>
      <w:hyperlink r:id="rId144" w:history="1">
        <w:r>
          <w:rPr>
            <w:color w:val="0000FF"/>
          </w:rPr>
          <w:t>разъяснениями</w:t>
        </w:r>
      </w:hyperlink>
      <w:r>
        <w:t xml:space="preserve"> Роспотребнадзора "О правовых аспектах отказа потребителям в допуске на торговые объекты без средств индивидуальной защиты (масок) в случае введения режима их обязательного использования";</w:t>
      </w:r>
    </w:p>
    <w:p w:rsidR="00370BD4" w:rsidRDefault="00370BD4">
      <w:pPr>
        <w:pStyle w:val="ConsPlusNormal"/>
        <w:spacing w:before="220"/>
        <w:ind w:firstLine="540"/>
        <w:jc w:val="both"/>
      </w:pPr>
      <w:r>
        <w:t>12.8</w:t>
      </w:r>
      <w:proofErr w:type="gramStart"/>
      <w:r>
        <w:t>. организовать</w:t>
      </w:r>
      <w:proofErr w:type="gramEnd"/>
      <w:r>
        <w:t xml:space="preserve"> (обеспечить) нахождение в торговых центрах только физических лиц, использующих средства индивидуальной защиты (маски). В случае отсутствия у указанных лиц средств индивидуальной защиты (масок) отказывать им в допуске в торговый центр.</w:t>
      </w:r>
    </w:p>
    <w:p w:rsidR="00370BD4" w:rsidRDefault="00370BD4">
      <w:pPr>
        <w:pStyle w:val="ConsPlusNormal"/>
        <w:spacing w:before="220"/>
        <w:ind w:firstLine="540"/>
        <w:jc w:val="both"/>
      </w:pPr>
      <w:bookmarkStart w:id="9" w:name="P153"/>
      <w:bookmarkEnd w:id="9"/>
      <w:r>
        <w:t>13. Руководителям организаций, осуществляющих деятельность по перевозке пассажиров на территории Пермского края, обеспечить организацию санитарной обработки каждой единицы подвижного состава общественного транспорта, такси, каршеринга на конечной остановке маршрута, а также по окончании смены (в депо) в соответствии с рекомендациями Роспотребнадзора.</w:t>
      </w:r>
    </w:p>
    <w:p w:rsidR="00370BD4" w:rsidRDefault="00370BD4">
      <w:pPr>
        <w:pStyle w:val="ConsPlusNormal"/>
        <w:spacing w:before="220"/>
        <w:ind w:firstLine="540"/>
        <w:jc w:val="both"/>
      </w:pPr>
      <w:r>
        <w:t>При осуществлении муниципальных, межмуниципальных перевозок лицами, указанными в абзаце первом настоящего пункта, обеспечить контроль использования пассажирами средств индивидуальной защиты (маски).</w:t>
      </w:r>
    </w:p>
    <w:p w:rsidR="00370BD4" w:rsidRDefault="00370BD4">
      <w:pPr>
        <w:pStyle w:val="ConsPlusNormal"/>
        <w:spacing w:before="220"/>
        <w:ind w:firstLine="540"/>
        <w:jc w:val="both"/>
      </w:pPr>
      <w:r>
        <w:t xml:space="preserve">При осуществлении межрегиональных перевозок лицами, указанными в </w:t>
      </w:r>
      <w:hyperlink w:anchor="P153" w:history="1">
        <w:r>
          <w:rPr>
            <w:color w:val="0000FF"/>
          </w:rPr>
          <w:t>абзаце первом</w:t>
        </w:r>
      </w:hyperlink>
      <w:r>
        <w:t xml:space="preserve"> настоящего пункта, обеспечить использование пассажирами средств индивидуальной защиты (маски) и социальное дистанцирование пассажиров, а также контроль температуры тела пассажиров в пунктах отправления (прибытия).</w:t>
      </w:r>
    </w:p>
    <w:p w:rsidR="00370BD4" w:rsidRDefault="00370BD4">
      <w:pPr>
        <w:pStyle w:val="ConsPlusNormal"/>
        <w:jc w:val="both"/>
      </w:pPr>
      <w:r>
        <w:t>(</w:t>
      </w:r>
      <w:proofErr w:type="gramStart"/>
      <w:r>
        <w:t>п.</w:t>
      </w:r>
      <w:proofErr w:type="gramEnd"/>
      <w:r>
        <w:t xml:space="preserve"> 13 в ред. </w:t>
      </w:r>
      <w:hyperlink r:id="rId145" w:history="1">
        <w:r>
          <w:rPr>
            <w:color w:val="0000FF"/>
          </w:rPr>
          <w:t>Указа</w:t>
        </w:r>
      </w:hyperlink>
      <w:r>
        <w:t xml:space="preserve"> Губернатора Пермского края от 12.03.2021 N 36)</w:t>
      </w:r>
    </w:p>
    <w:p w:rsidR="00370BD4" w:rsidRDefault="00370BD4">
      <w:pPr>
        <w:pStyle w:val="ConsPlusNormal"/>
        <w:spacing w:before="220"/>
        <w:ind w:firstLine="540"/>
        <w:jc w:val="both"/>
      </w:pPr>
      <w:r>
        <w:t>14. Руководителям организаций, осуществляющих деятельность по водоснабжению и водоотведению на территории Пермского края, обеспечить усиленный режим дезинфекции сточных вод системы водоотведения (канализации).</w:t>
      </w:r>
    </w:p>
    <w:p w:rsidR="00370BD4" w:rsidRDefault="00370BD4">
      <w:pPr>
        <w:pStyle w:val="ConsPlusNormal"/>
        <w:spacing w:before="220"/>
        <w:ind w:firstLine="540"/>
        <w:jc w:val="both"/>
      </w:pPr>
      <w:r>
        <w:t xml:space="preserve">14(1). Руководителям организаций, чья деятельность не приостановлена в соответствии с настоящим указом, обеспечить выполнение </w:t>
      </w:r>
      <w:hyperlink r:id="rId146" w:history="1">
        <w:r>
          <w:rPr>
            <w:color w:val="0000FF"/>
          </w:rPr>
          <w:t>постановления</w:t>
        </w:r>
      </w:hyperlink>
      <w:r>
        <w:t xml:space="preserve"> Главного государственного санитарного врача по Пермскому краю от 13 июля 2021 г. N 206 "О проведении профилактических </w:t>
      </w:r>
      <w:r>
        <w:lastRenderedPageBreak/>
        <w:t>прививок отдельным группам граждан по эпидемическим показаниям" в части организации проведения профилактических прививок против COVID-19.</w:t>
      </w:r>
    </w:p>
    <w:p w:rsidR="00370BD4" w:rsidRDefault="00370BD4">
      <w:pPr>
        <w:pStyle w:val="ConsPlusNormal"/>
        <w:jc w:val="both"/>
      </w:pPr>
      <w:r>
        <w:t>(</w:t>
      </w:r>
      <w:proofErr w:type="gramStart"/>
      <w:r>
        <w:t>п.</w:t>
      </w:r>
      <w:proofErr w:type="gramEnd"/>
      <w:r>
        <w:t xml:space="preserve"> 14(1) введен </w:t>
      </w:r>
      <w:hyperlink r:id="rId147" w:history="1">
        <w:r>
          <w:rPr>
            <w:color w:val="0000FF"/>
          </w:rPr>
          <w:t>Указом</w:t>
        </w:r>
      </w:hyperlink>
      <w:r>
        <w:t xml:space="preserve"> Губернатора Пермского края от 30.09.2021 N 123)</w:t>
      </w:r>
    </w:p>
    <w:p w:rsidR="00370BD4" w:rsidRDefault="00370BD4">
      <w:pPr>
        <w:pStyle w:val="ConsPlusNormal"/>
        <w:spacing w:before="220"/>
        <w:ind w:firstLine="540"/>
        <w:jc w:val="both"/>
      </w:pPr>
      <w:r>
        <w:t>15. Рекомендовать руководителям организаций, чья деятельность не приостановлена в соответствии с настоящим Указом:</w:t>
      </w:r>
    </w:p>
    <w:p w:rsidR="00370BD4" w:rsidRDefault="00370BD4">
      <w:pPr>
        <w:pStyle w:val="ConsPlusNormal"/>
        <w:spacing w:before="220"/>
        <w:ind w:firstLine="540"/>
        <w:jc w:val="both"/>
      </w:pPr>
      <w:r>
        <w:t>15.1</w:t>
      </w:r>
      <w:proofErr w:type="gramStart"/>
      <w:r>
        <w:t>. обеспечить</w:t>
      </w:r>
      <w:proofErr w:type="gramEnd"/>
      <w:r>
        <w:t xml:space="preserve"> дистанционный режим работы для работников, не вакцинированных против новой коронавирусной инфекции (COVID-19), в том числе обеспечить дистанционный режим работы для граждан в возрасте старше 60 лет, не вакцинированных против новой коронавирусной инфекции (COVID-19);</w:t>
      </w:r>
    </w:p>
    <w:p w:rsidR="00370BD4" w:rsidRDefault="00370BD4">
      <w:pPr>
        <w:pStyle w:val="ConsPlusNormal"/>
        <w:jc w:val="both"/>
      </w:pPr>
      <w:r>
        <w:t>(</w:t>
      </w:r>
      <w:proofErr w:type="gramStart"/>
      <w:r>
        <w:t>п.</w:t>
      </w:r>
      <w:proofErr w:type="gramEnd"/>
      <w:r>
        <w:t xml:space="preserve"> 15.1 в ред. </w:t>
      </w:r>
      <w:hyperlink r:id="rId148" w:history="1">
        <w:r>
          <w:rPr>
            <w:color w:val="0000FF"/>
          </w:rPr>
          <w:t>Указа</w:t>
        </w:r>
      </w:hyperlink>
      <w:r>
        <w:t xml:space="preserve"> Губернатора Пермского края от 29.06.2021 N 75)</w:t>
      </w:r>
    </w:p>
    <w:p w:rsidR="00370BD4" w:rsidRDefault="00370BD4">
      <w:pPr>
        <w:pStyle w:val="ConsPlusNormal"/>
        <w:spacing w:before="220"/>
        <w:ind w:firstLine="540"/>
        <w:jc w:val="both"/>
      </w:pPr>
      <w:r>
        <w:t>15.2</w:t>
      </w:r>
      <w:proofErr w:type="gramStart"/>
      <w:r>
        <w:t>. предусмотреть</w:t>
      </w:r>
      <w:proofErr w:type="gramEnd"/>
      <w:r>
        <w:t xml:space="preserve"> дополнительные меры поддержки для работников в соответствии с локальными нормативными правовыми актами, в том числе возможность предоставления для работников, прошедших вакцинацию против новой коронавирусной инфекции (COVID-19), дополнительного выходного дня в день проведения вакцинации;</w:t>
      </w:r>
    </w:p>
    <w:p w:rsidR="00370BD4" w:rsidRDefault="00370BD4">
      <w:pPr>
        <w:pStyle w:val="ConsPlusNormal"/>
        <w:jc w:val="both"/>
      </w:pPr>
      <w:r>
        <w:t>(</w:t>
      </w:r>
      <w:proofErr w:type="gramStart"/>
      <w:r>
        <w:t>п.</w:t>
      </w:r>
      <w:proofErr w:type="gramEnd"/>
      <w:r>
        <w:t xml:space="preserve"> 15.2 в ред. </w:t>
      </w:r>
      <w:hyperlink r:id="rId149" w:history="1">
        <w:r>
          <w:rPr>
            <w:color w:val="0000FF"/>
          </w:rPr>
          <w:t>Указа</w:t>
        </w:r>
      </w:hyperlink>
      <w:r>
        <w:t xml:space="preserve"> Губернатора Пермского края от 14.07.2021 N 83)</w:t>
      </w:r>
    </w:p>
    <w:p w:rsidR="00370BD4" w:rsidRDefault="00370BD4">
      <w:pPr>
        <w:pStyle w:val="ConsPlusNormal"/>
        <w:spacing w:before="220"/>
        <w:ind w:firstLine="540"/>
        <w:jc w:val="both"/>
      </w:pPr>
      <w:r>
        <w:t>15.3</w:t>
      </w:r>
      <w:proofErr w:type="gramStart"/>
      <w:r>
        <w:t>. утратил</w:t>
      </w:r>
      <w:proofErr w:type="gramEnd"/>
      <w:r>
        <w:t xml:space="preserve"> силу. - </w:t>
      </w:r>
      <w:hyperlink r:id="rId150" w:history="1">
        <w:r>
          <w:rPr>
            <w:color w:val="0000FF"/>
          </w:rPr>
          <w:t>Указ</w:t>
        </w:r>
      </w:hyperlink>
      <w:r>
        <w:t xml:space="preserve"> Губернатора Пермского края от 30.09.2021 N 123.</w:t>
      </w:r>
    </w:p>
    <w:p w:rsidR="00370BD4" w:rsidRDefault="00370BD4">
      <w:pPr>
        <w:pStyle w:val="ConsPlusNormal"/>
        <w:spacing w:before="220"/>
        <w:ind w:firstLine="540"/>
        <w:jc w:val="both"/>
      </w:pPr>
      <w:r>
        <w:t xml:space="preserve">16-17.2. Утратили силу. - </w:t>
      </w:r>
      <w:hyperlink r:id="rId151" w:history="1">
        <w:r>
          <w:rPr>
            <w:color w:val="0000FF"/>
          </w:rPr>
          <w:t>Указ</w:t>
        </w:r>
      </w:hyperlink>
      <w:r>
        <w:t xml:space="preserve"> Губернатора Пермского края от 20.04.2021 N 52.</w:t>
      </w:r>
    </w:p>
    <w:p w:rsidR="00370BD4" w:rsidRDefault="00370BD4">
      <w:pPr>
        <w:pStyle w:val="ConsPlusNormal"/>
        <w:spacing w:before="220"/>
        <w:ind w:firstLine="540"/>
        <w:jc w:val="both"/>
      </w:pPr>
      <w:r>
        <w:t>17.3</w:t>
      </w:r>
      <w:proofErr w:type="gramStart"/>
      <w:r>
        <w:t>. утратил</w:t>
      </w:r>
      <w:proofErr w:type="gramEnd"/>
      <w:r>
        <w:t xml:space="preserve"> силу. - </w:t>
      </w:r>
      <w:hyperlink r:id="rId152" w:history="1">
        <w:r>
          <w:rPr>
            <w:color w:val="0000FF"/>
          </w:rPr>
          <w:t>Указ</w:t>
        </w:r>
      </w:hyperlink>
      <w:r>
        <w:t xml:space="preserve"> Губернатора Пермского края от 12.11.2020 N 151.</w:t>
      </w:r>
    </w:p>
    <w:p w:rsidR="00370BD4" w:rsidRDefault="00370BD4">
      <w:pPr>
        <w:pStyle w:val="ConsPlusNormal"/>
        <w:spacing w:before="220"/>
        <w:ind w:firstLine="540"/>
        <w:jc w:val="both"/>
      </w:pPr>
      <w:bookmarkStart w:id="10" w:name="P168"/>
      <w:bookmarkEnd w:id="10"/>
      <w:r>
        <w:t>18. Руководителям органов государственной власти Пермского края (руководителям государственных предприятий и учреждений Пермского края) в отношении государственных гражданских служащих Пермского края, работников государственных предприятий и учреждений Пермского края:</w:t>
      </w:r>
    </w:p>
    <w:p w:rsidR="00370BD4" w:rsidRDefault="00370BD4">
      <w:pPr>
        <w:pStyle w:val="ConsPlusNormal"/>
        <w:jc w:val="both"/>
      </w:pPr>
      <w:r>
        <w:t>(</w:t>
      </w:r>
      <w:proofErr w:type="gramStart"/>
      <w:r>
        <w:t>в</w:t>
      </w:r>
      <w:proofErr w:type="gramEnd"/>
      <w:r>
        <w:t xml:space="preserve"> ред. Указов Губернатора Пермского края от 02.10.2020 </w:t>
      </w:r>
      <w:hyperlink r:id="rId153" w:history="1">
        <w:r>
          <w:rPr>
            <w:color w:val="0000FF"/>
          </w:rPr>
          <w:t>N 136</w:t>
        </w:r>
      </w:hyperlink>
      <w:r>
        <w:t xml:space="preserve">, от 12.11.2020 </w:t>
      </w:r>
      <w:hyperlink r:id="rId154" w:history="1">
        <w:r>
          <w:rPr>
            <w:color w:val="0000FF"/>
          </w:rPr>
          <w:t>N 151</w:t>
        </w:r>
      </w:hyperlink>
      <w:r>
        <w:t>)</w:t>
      </w:r>
    </w:p>
    <w:p w:rsidR="00370BD4" w:rsidRDefault="00370BD4">
      <w:pPr>
        <w:pStyle w:val="ConsPlusNormal"/>
        <w:spacing w:before="220"/>
        <w:ind w:firstLine="540"/>
        <w:jc w:val="both"/>
      </w:pPr>
      <w:r>
        <w:t>18.1</w:t>
      </w:r>
      <w:proofErr w:type="gramStart"/>
      <w:r>
        <w:t>. временно</w:t>
      </w:r>
      <w:proofErr w:type="gramEnd"/>
      <w:r>
        <w:t xml:space="preserve"> ограничить командировки, если они не вызваны крайней необходимостью;</w:t>
      </w:r>
    </w:p>
    <w:p w:rsidR="00370BD4" w:rsidRDefault="00370BD4">
      <w:pPr>
        <w:pStyle w:val="ConsPlusNormal"/>
        <w:spacing w:before="220"/>
        <w:ind w:firstLine="540"/>
        <w:jc w:val="both"/>
      </w:pPr>
      <w:r>
        <w:t>18.2</w:t>
      </w:r>
      <w:proofErr w:type="gramStart"/>
      <w:r>
        <w:t>. временно</w:t>
      </w:r>
      <w:proofErr w:type="gramEnd"/>
      <w:r>
        <w:t xml:space="preserve"> ограничить личный прием граждан, рекомендовать гражданам обращаться в письменной форме, разместить данную информацию на стендах, официальных сайтах ведомств;</w:t>
      </w:r>
    </w:p>
    <w:p w:rsidR="00370BD4" w:rsidRDefault="00370BD4">
      <w:pPr>
        <w:pStyle w:val="ConsPlusNormal"/>
        <w:spacing w:before="220"/>
        <w:ind w:firstLine="540"/>
        <w:jc w:val="both"/>
      </w:pPr>
      <w:r>
        <w:t>18.3</w:t>
      </w:r>
      <w:proofErr w:type="gramStart"/>
      <w:r>
        <w:t>. утратил</w:t>
      </w:r>
      <w:proofErr w:type="gramEnd"/>
      <w:r>
        <w:t xml:space="preserve"> силу. - </w:t>
      </w:r>
      <w:hyperlink r:id="rId155" w:history="1">
        <w:r>
          <w:rPr>
            <w:color w:val="0000FF"/>
          </w:rPr>
          <w:t>Указ</w:t>
        </w:r>
      </w:hyperlink>
      <w:r>
        <w:t xml:space="preserve"> Губернатора Пермского края от 20.04.2021 N 52.</w:t>
      </w:r>
    </w:p>
    <w:p w:rsidR="00370BD4" w:rsidRDefault="00370BD4">
      <w:pPr>
        <w:pStyle w:val="ConsPlusNormal"/>
        <w:spacing w:before="220"/>
        <w:ind w:firstLine="540"/>
        <w:jc w:val="both"/>
      </w:pPr>
      <w:r>
        <w:t>19. Рекомендовать главам муниципальных образований Пермского края:</w:t>
      </w:r>
    </w:p>
    <w:p w:rsidR="00370BD4" w:rsidRDefault="00370BD4">
      <w:pPr>
        <w:pStyle w:val="ConsPlusNormal"/>
        <w:spacing w:before="220"/>
        <w:ind w:firstLine="540"/>
        <w:jc w:val="both"/>
      </w:pPr>
      <w:r>
        <w:t>19.1</w:t>
      </w:r>
      <w:proofErr w:type="gramStart"/>
      <w:r>
        <w:t>. принять</w:t>
      </w:r>
      <w:proofErr w:type="gramEnd"/>
      <w:r>
        <w:t xml:space="preserve"> меры для муниципальных служащих муниципальных образований Пермского края и работников предприятий и учреждений муниципальных образований Пермского края, аналогичные установленным в </w:t>
      </w:r>
      <w:hyperlink w:anchor="P168" w:history="1">
        <w:r>
          <w:rPr>
            <w:color w:val="0000FF"/>
          </w:rPr>
          <w:t>пункте 18</w:t>
        </w:r>
      </w:hyperlink>
      <w:r>
        <w:t xml:space="preserve"> настоящего Указа;</w:t>
      </w:r>
    </w:p>
    <w:p w:rsidR="00370BD4" w:rsidRDefault="00370BD4">
      <w:pPr>
        <w:pStyle w:val="ConsPlusNormal"/>
        <w:spacing w:before="220"/>
        <w:ind w:firstLine="540"/>
        <w:jc w:val="both"/>
      </w:pPr>
      <w:r>
        <w:t>19.2</w:t>
      </w:r>
      <w:proofErr w:type="gramStart"/>
      <w:r>
        <w:t>. совместно</w:t>
      </w:r>
      <w:proofErr w:type="gramEnd"/>
      <w:r>
        <w:t xml:space="preserve"> с органами внутренних дел по Пермскому краю создать мобильные группы по осуществлению контроля за нахождением несовершеннолетних без сопровождения родителей и (или) законных представителей в местах массового пребывания, а также в местах, которые могут причинить вред их здоровью;</w:t>
      </w:r>
    </w:p>
    <w:p w:rsidR="00370BD4" w:rsidRDefault="00370BD4">
      <w:pPr>
        <w:pStyle w:val="ConsPlusNormal"/>
        <w:spacing w:before="220"/>
        <w:ind w:firstLine="540"/>
        <w:jc w:val="both"/>
      </w:pPr>
      <w:r>
        <w:t>19.3</w:t>
      </w:r>
      <w:proofErr w:type="gramStart"/>
      <w:r>
        <w:t>. обеспечить</w:t>
      </w:r>
      <w:proofErr w:type="gramEnd"/>
      <w:r>
        <w:t xml:space="preserve"> контроль соблюдения организациями и физическими лицами требований настоящего Указа с последующим представлением информации в органы, уполномоченные составлять протоколы об административных правонарушениях;</w:t>
      </w:r>
    </w:p>
    <w:p w:rsidR="00370BD4" w:rsidRDefault="00370BD4">
      <w:pPr>
        <w:pStyle w:val="ConsPlusNormal"/>
        <w:spacing w:before="220"/>
        <w:ind w:firstLine="540"/>
        <w:jc w:val="both"/>
      </w:pPr>
      <w:r>
        <w:t>19.4</w:t>
      </w:r>
      <w:proofErr w:type="gramStart"/>
      <w:r>
        <w:t>. принять</w:t>
      </w:r>
      <w:proofErr w:type="gramEnd"/>
      <w:r>
        <w:t xml:space="preserve"> меры по информированию населения о мерах профилактики и по недопущению распространения новой коронавирусной инфекции (COVID-19). Не допускать распространения недостоверной информации в соответствии с действующим законодательством;</w:t>
      </w:r>
    </w:p>
    <w:p w:rsidR="00370BD4" w:rsidRDefault="00370BD4">
      <w:pPr>
        <w:pStyle w:val="ConsPlusNormal"/>
        <w:spacing w:before="220"/>
        <w:ind w:firstLine="540"/>
        <w:jc w:val="both"/>
      </w:pPr>
      <w:r>
        <w:lastRenderedPageBreak/>
        <w:t>19.5</w:t>
      </w:r>
      <w:proofErr w:type="gramStart"/>
      <w:r>
        <w:t>. организовать</w:t>
      </w:r>
      <w:proofErr w:type="gramEnd"/>
      <w:r>
        <w:t xml:space="preserve"> патрулирование общественных мест членами казачьих обществ и народных дружин, сотрудниками частных охранных организаций для профилактики и предотвращения нарушений ограничений, установленных настоящим Указом.</w:t>
      </w:r>
    </w:p>
    <w:p w:rsidR="00370BD4" w:rsidRDefault="00370BD4">
      <w:pPr>
        <w:pStyle w:val="ConsPlusNormal"/>
        <w:spacing w:before="220"/>
        <w:ind w:firstLine="540"/>
        <w:jc w:val="both"/>
      </w:pPr>
      <w:r>
        <w:t>20. Администрации города Перми обеспечить дополнительную уборку улично-дорожной сети, в том числе в рамках заключенных контрактов.</w:t>
      </w:r>
    </w:p>
    <w:p w:rsidR="00370BD4" w:rsidRDefault="00370BD4">
      <w:pPr>
        <w:pStyle w:val="ConsPlusNormal"/>
        <w:spacing w:before="220"/>
        <w:ind w:firstLine="540"/>
        <w:jc w:val="both"/>
      </w:pPr>
      <w:r>
        <w:t xml:space="preserve">21. Государственным и муниципальным учреждениям Пермского края по государственным и муниципальным контрактам, заключенным в соответствии со </w:t>
      </w:r>
      <w:hyperlink r:id="rId156" w:history="1">
        <w:r>
          <w:rPr>
            <w:color w:val="0000FF"/>
          </w:rPr>
          <w:t>статьей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обеспечивать досрочное, но не ранее выставленных поставщиками счетов авансирование оплаты коммунальных ресурсов за период двух месяцев, следующих за текущим месяцем.</w:t>
      </w:r>
    </w:p>
    <w:p w:rsidR="00370BD4" w:rsidRDefault="00370BD4">
      <w:pPr>
        <w:pStyle w:val="ConsPlusNormal"/>
        <w:spacing w:before="220"/>
        <w:ind w:firstLine="540"/>
        <w:jc w:val="both"/>
      </w:pPr>
      <w:r>
        <w:t xml:space="preserve">22. Установить, что распространение новой коронавирусной инфекции (COVID-19), повлекшее введение режима повышенной готовности в соответствии с Федеральным </w:t>
      </w:r>
      <w:hyperlink r:id="rId157" w:history="1">
        <w:r>
          <w:rPr>
            <w:color w:val="0000FF"/>
          </w:rPr>
          <w:t>законом</w:t>
        </w:r>
      </w:hyperlink>
      <w:r>
        <w:t xml:space="preserve"> от 21 декабря 1994 г. N 68-ФЗ "О защите населения и территорий от чрезвычайных ситуаций природного и техногенного характера", является в сложившихся условиях чрезвычайными и непредотвратимыми обстоятельствами непреодолимой силы.</w:t>
      </w:r>
    </w:p>
    <w:p w:rsidR="00370BD4" w:rsidRDefault="00370BD4">
      <w:pPr>
        <w:pStyle w:val="ConsPlusNormal"/>
        <w:spacing w:before="220"/>
        <w:ind w:firstLine="540"/>
        <w:jc w:val="both"/>
      </w:pPr>
      <w:r>
        <w:t>23. Установить, что официальная информация о принимаемых мерах по недопущению распространения новой коронавирусной инфекции (COVID-19) в Пермском крае размещается на сайте губернатора Пермского края и Правительства Пермского края https://www.permkrai.ru/, а также на страницах социальных сетей в информационно-телекоммуникационной сети "Интернет" исполнительных органов государственной власти Пермского края.</w:t>
      </w:r>
    </w:p>
    <w:p w:rsidR="00370BD4" w:rsidRDefault="00370BD4">
      <w:pPr>
        <w:pStyle w:val="ConsPlusNormal"/>
        <w:spacing w:before="220"/>
        <w:ind w:firstLine="540"/>
        <w:jc w:val="both"/>
      </w:pPr>
      <w:r>
        <w:t>24. Установить, что исполнительные органы государственной власти Пермского края, а также органы местного самоуправления Пермского края осуществляют мониторинг исполнения настоящего Указа организациями, чья деятельность не приостановлена в соответствии с настоящим Указом, на предмет соответствия деятельности таких организаций требованиям настоящего Указа. При выявлении фактов нарушения настоящего Указа должностные лица исполнительных органов государственной власти Пермского края, уполномоченные на составление протоколов об административных правонарушениях, решают вопрос о составлении протокола об административном правонарушении.</w:t>
      </w:r>
    </w:p>
    <w:p w:rsidR="00370BD4" w:rsidRDefault="00370BD4">
      <w:pPr>
        <w:pStyle w:val="ConsPlusNormal"/>
        <w:spacing w:before="220"/>
        <w:ind w:firstLine="540"/>
        <w:jc w:val="both"/>
      </w:pPr>
      <w:r>
        <w:t xml:space="preserve">25. Установить, что организации, деятельность которых была приостановлена </w:t>
      </w:r>
      <w:hyperlink r:id="rId158" w:history="1">
        <w:r>
          <w:rPr>
            <w:color w:val="0000FF"/>
          </w:rPr>
          <w:t>Указом</w:t>
        </w:r>
      </w:hyperlink>
      <w:r>
        <w:t xml:space="preserve">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 и возобновляющие свою деятельность после вступления в силу настоящего Указа, направляют </w:t>
      </w:r>
      <w:hyperlink w:anchor="P269" w:history="1">
        <w:r>
          <w:rPr>
            <w:color w:val="0000FF"/>
          </w:rPr>
          <w:t>уведомление</w:t>
        </w:r>
      </w:hyperlink>
      <w:r>
        <w:t xml:space="preserve"> о возобновлении своей деятельности по форме согласно приложению 2 к настоящему Указу по адресу электронной почты Министерства промышленности и торговли Пермского края (info@minpromtorg.permkrai.ru) и Управления Роспотребнадзора по Пермскому краю (urpn@59.rospotrebnadzor.ru) в виде электронного образа документа в формате pdf.</w:t>
      </w:r>
    </w:p>
    <w:p w:rsidR="00370BD4" w:rsidRDefault="00370BD4">
      <w:pPr>
        <w:pStyle w:val="ConsPlusNormal"/>
        <w:spacing w:before="220"/>
        <w:ind w:firstLine="540"/>
        <w:jc w:val="both"/>
      </w:pPr>
      <w:r>
        <w:t>26. Признать утратившими силу:</w:t>
      </w:r>
    </w:p>
    <w:p w:rsidR="00370BD4" w:rsidRDefault="00370BD4">
      <w:pPr>
        <w:pStyle w:val="ConsPlusNormal"/>
        <w:spacing w:before="220"/>
        <w:ind w:firstLine="540"/>
        <w:jc w:val="both"/>
      </w:pPr>
      <w:hyperlink r:id="rId159" w:history="1">
        <w:r>
          <w:rPr>
            <w:color w:val="0000FF"/>
          </w:rPr>
          <w:t>Указ</w:t>
        </w:r>
      </w:hyperlink>
      <w:r>
        <w:t xml:space="preserve">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60" w:history="1">
        <w:r>
          <w:rPr>
            <w:color w:val="0000FF"/>
          </w:rPr>
          <w:t>Указ</w:t>
        </w:r>
      </w:hyperlink>
      <w:r>
        <w:t xml:space="preserve"> губернатора Пермского края от 31 марта 2020 г. N 26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61" w:history="1">
        <w:r>
          <w:rPr>
            <w:color w:val="0000FF"/>
          </w:rPr>
          <w:t>Указ</w:t>
        </w:r>
      </w:hyperlink>
      <w:r>
        <w:t xml:space="preserve"> губернатора Пермского края от 4 апреля 2020 г. N 30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62" w:history="1">
        <w:r>
          <w:rPr>
            <w:color w:val="0000FF"/>
          </w:rPr>
          <w:t>Указ</w:t>
        </w:r>
      </w:hyperlink>
      <w:r>
        <w:t xml:space="preserve"> губернатора Пермского края от 6 апреля 2020 г. N 31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63" w:history="1">
        <w:r>
          <w:rPr>
            <w:color w:val="0000FF"/>
          </w:rPr>
          <w:t>Указ</w:t>
        </w:r>
      </w:hyperlink>
      <w:r>
        <w:t xml:space="preserve"> губернатора Пермского края от 13 апреля 2020 г. N 33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64" w:history="1">
        <w:r>
          <w:rPr>
            <w:color w:val="0000FF"/>
          </w:rPr>
          <w:t>Указ</w:t>
        </w:r>
      </w:hyperlink>
      <w:r>
        <w:t xml:space="preserve"> губернатора Пермского края от 17 апреля 2020 г. N 40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65" w:history="1">
        <w:r>
          <w:rPr>
            <w:color w:val="0000FF"/>
          </w:rPr>
          <w:t>Указ</w:t>
        </w:r>
      </w:hyperlink>
      <w:r>
        <w:t xml:space="preserve"> губернатора Пермского края от 24 апреля 2020 г. N 50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66" w:history="1">
        <w:r>
          <w:rPr>
            <w:color w:val="0000FF"/>
          </w:rPr>
          <w:t>Указ</w:t>
        </w:r>
      </w:hyperlink>
      <w:r>
        <w:t xml:space="preserve"> губернатора Пермского края от 27 апреля 2020 г. N 51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67" w:history="1">
        <w:r>
          <w:rPr>
            <w:color w:val="0000FF"/>
          </w:rPr>
          <w:t>Указ</w:t>
        </w:r>
      </w:hyperlink>
      <w:r>
        <w:t xml:space="preserve"> губернатора Пермского края от 30 апреля 2020 г. N 56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68" w:history="1">
        <w:r>
          <w:rPr>
            <w:color w:val="0000FF"/>
          </w:rPr>
          <w:t>Указ</w:t>
        </w:r>
      </w:hyperlink>
      <w:r>
        <w:t xml:space="preserve"> губернатора Пермского края от 6 мая 2020 г. N 59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69" w:history="1">
        <w:r>
          <w:rPr>
            <w:color w:val="0000FF"/>
          </w:rPr>
          <w:t>Указ</w:t>
        </w:r>
      </w:hyperlink>
      <w:r>
        <w:t xml:space="preserve"> губернатора Пермского края от 8 мая 2020 г. N 60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70" w:history="1">
        <w:r>
          <w:rPr>
            <w:color w:val="0000FF"/>
          </w:rPr>
          <w:t>Указ</w:t>
        </w:r>
      </w:hyperlink>
      <w:r>
        <w:t xml:space="preserve"> губернатора Пермского края от 18 мая 2020 г. N 62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71" w:history="1">
        <w:r>
          <w:rPr>
            <w:color w:val="0000FF"/>
          </w:rPr>
          <w:t>Указ</w:t>
        </w:r>
      </w:hyperlink>
      <w:r>
        <w:t xml:space="preserve"> губернатора Пермского края от 20 мая 2020 г. N 67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72" w:history="1">
        <w:r>
          <w:rPr>
            <w:color w:val="0000FF"/>
          </w:rPr>
          <w:t>Указ</w:t>
        </w:r>
      </w:hyperlink>
      <w:r>
        <w:t xml:space="preserve"> губернатора Пермского края от 27 мая 2020 г. N 69 "О внесении изменения в пункт 2.31 Указа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73" w:history="1">
        <w:r>
          <w:rPr>
            <w:color w:val="0000FF"/>
          </w:rPr>
          <w:t>Указ</w:t>
        </w:r>
      </w:hyperlink>
      <w:r>
        <w:t xml:space="preserve"> губернатора Пермского края от 5 июня 2020 г. N 74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74" w:history="1">
        <w:r>
          <w:rPr>
            <w:color w:val="0000FF"/>
          </w:rPr>
          <w:t>Указ</w:t>
        </w:r>
      </w:hyperlink>
      <w:r>
        <w:t xml:space="preserve"> губернатора Пермского края от 15 июня 2020 г. N 79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75" w:history="1">
        <w:r>
          <w:rPr>
            <w:color w:val="0000FF"/>
          </w:rPr>
          <w:t>Указ</w:t>
        </w:r>
      </w:hyperlink>
      <w:r>
        <w:t xml:space="preserve"> губернатора Пермского края от 16 июня 2020 г. N 82 "О признании утратившим силу пункта 1.7 Указа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76" w:history="1">
        <w:r>
          <w:rPr>
            <w:color w:val="0000FF"/>
          </w:rPr>
          <w:t>Указ</w:t>
        </w:r>
      </w:hyperlink>
      <w:r>
        <w:t xml:space="preserve"> губернатора Пермского края от 19 июня 2020 г. N 87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77" w:history="1">
        <w:r>
          <w:rPr>
            <w:color w:val="0000FF"/>
          </w:rPr>
          <w:t>Указ</w:t>
        </w:r>
      </w:hyperlink>
      <w:r>
        <w:t xml:space="preserve"> губернатора Пермского края от 22 июня 2020 г. N 88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78" w:history="1">
        <w:r>
          <w:rPr>
            <w:color w:val="0000FF"/>
          </w:rPr>
          <w:t>Указ</w:t>
        </w:r>
      </w:hyperlink>
      <w:r>
        <w:t xml:space="preserve"> губернатора Пермского края от 26 июня 2020 г. N 90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79" w:history="1">
        <w:r>
          <w:rPr>
            <w:color w:val="0000FF"/>
          </w:rPr>
          <w:t>Указ</w:t>
        </w:r>
      </w:hyperlink>
      <w:r>
        <w:t xml:space="preserve"> губернатора Пермского края от 30 июня 2020 г. N 91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80" w:history="1">
        <w:r>
          <w:rPr>
            <w:color w:val="0000FF"/>
          </w:rPr>
          <w:t>Указ</w:t>
        </w:r>
      </w:hyperlink>
      <w:r>
        <w:t xml:space="preserve"> губернатора Пермского края от 2 июля 2020 г. N 92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81" w:history="1">
        <w:r>
          <w:rPr>
            <w:color w:val="0000FF"/>
          </w:rPr>
          <w:t>Указ</w:t>
        </w:r>
      </w:hyperlink>
      <w:r>
        <w:t xml:space="preserve"> губернатора Пермского края от 8 июля 2020 г. N 98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82" w:history="1">
        <w:r>
          <w:rPr>
            <w:color w:val="0000FF"/>
          </w:rPr>
          <w:t>Указ</w:t>
        </w:r>
      </w:hyperlink>
      <w:r>
        <w:t xml:space="preserve"> губернатора Пермского края от 13 июля 2020 г. N 101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83" w:history="1">
        <w:r>
          <w:rPr>
            <w:color w:val="0000FF"/>
          </w:rPr>
          <w:t>Указ</w:t>
        </w:r>
      </w:hyperlink>
      <w:r>
        <w:t xml:space="preserve"> губернатора Пермского края от 15 июля 2020 г. N 103 "О внесении изменения в пункт 2.48 Указа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84" w:history="1">
        <w:r>
          <w:rPr>
            <w:color w:val="0000FF"/>
          </w:rPr>
          <w:t>Указ</w:t>
        </w:r>
      </w:hyperlink>
      <w:r>
        <w:t xml:space="preserve"> губернатора Пермского края от 20 июля 2020 г. N 107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85" w:history="1">
        <w:r>
          <w:rPr>
            <w:color w:val="0000FF"/>
          </w:rPr>
          <w:t>Указ</w:t>
        </w:r>
      </w:hyperlink>
      <w:r>
        <w:t xml:space="preserve"> губернатора Пермского края от 24 июля 2020 г. N 109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86" w:history="1">
        <w:r>
          <w:rPr>
            <w:color w:val="0000FF"/>
          </w:rPr>
          <w:t>Указ</w:t>
        </w:r>
      </w:hyperlink>
      <w:r>
        <w:t xml:space="preserve"> губернатора Пермского края от 5 августа 2020 г. N 115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hyperlink r:id="rId187" w:history="1">
        <w:r>
          <w:rPr>
            <w:color w:val="0000FF"/>
          </w:rPr>
          <w:t>Указ</w:t>
        </w:r>
      </w:hyperlink>
      <w:r>
        <w:t xml:space="preserve"> губернатора Пермского края от 12 августа 2020 г. N 117 "О внесении изменений в Указ губернатора Пермского края от 29 марта 2020 г. N 23 "О мероприятиях, реализуемых в связи с угрозой распространения новой коронавирусной инфекции (COVID-19) в Пермском крае".</w:t>
      </w:r>
    </w:p>
    <w:p w:rsidR="00370BD4" w:rsidRDefault="00370BD4">
      <w:pPr>
        <w:pStyle w:val="ConsPlusNormal"/>
        <w:spacing w:before="220"/>
        <w:ind w:firstLine="540"/>
        <w:jc w:val="both"/>
      </w:pPr>
      <w:r>
        <w:t>27. Контроль за исполнением указа оставляю за собой.</w:t>
      </w:r>
    </w:p>
    <w:p w:rsidR="00370BD4" w:rsidRDefault="00370BD4">
      <w:pPr>
        <w:pStyle w:val="ConsPlusNormal"/>
        <w:spacing w:before="220"/>
        <w:ind w:firstLine="540"/>
        <w:jc w:val="both"/>
      </w:pPr>
      <w:r>
        <w:t>28. Настоящий Указ вступает в силу со дня его официального опубликования.</w:t>
      </w:r>
    </w:p>
    <w:p w:rsidR="00370BD4" w:rsidRDefault="00370BD4">
      <w:pPr>
        <w:pStyle w:val="ConsPlusNormal"/>
        <w:spacing w:before="220"/>
        <w:ind w:firstLine="540"/>
        <w:jc w:val="both"/>
      </w:pPr>
      <w:r>
        <w:t xml:space="preserve">Действие </w:t>
      </w:r>
      <w:hyperlink w:anchor="P140" w:history="1">
        <w:r>
          <w:rPr>
            <w:color w:val="0000FF"/>
          </w:rPr>
          <w:t>пункта 10</w:t>
        </w:r>
      </w:hyperlink>
      <w:r>
        <w:t xml:space="preserve"> настоящего Указа распространяется на правоотношения, возникшие с 15 июня 2020 года.</w:t>
      </w:r>
    </w:p>
    <w:bookmarkStart w:id="11" w:name="P218"/>
    <w:bookmarkEnd w:id="11"/>
    <w:p w:rsidR="00370BD4" w:rsidRDefault="00370BD4">
      <w:pPr>
        <w:pStyle w:val="ConsPlusNormal"/>
        <w:spacing w:before="220"/>
        <w:ind w:firstLine="540"/>
        <w:jc w:val="both"/>
      </w:pPr>
      <w:r>
        <w:fldChar w:fldCharType="begin"/>
      </w:r>
      <w:r>
        <w:instrText xml:space="preserve"> HYPERLINK \l "P55" </w:instrText>
      </w:r>
      <w:r>
        <w:fldChar w:fldCharType="separate"/>
      </w:r>
      <w:r>
        <w:rPr>
          <w:color w:val="0000FF"/>
        </w:rPr>
        <w:t>Пункты 4.3</w:t>
      </w:r>
      <w:r w:rsidRPr="00415CA0">
        <w:rPr>
          <w:color w:val="0000FF"/>
        </w:rPr>
        <w:fldChar w:fldCharType="end"/>
      </w:r>
      <w:r>
        <w:t xml:space="preserve">, </w:t>
      </w:r>
      <w:hyperlink w:anchor="P55" w:history="1">
        <w:r>
          <w:rPr>
            <w:color w:val="0000FF"/>
          </w:rPr>
          <w:t>4.4</w:t>
        </w:r>
      </w:hyperlink>
      <w:r>
        <w:t xml:space="preserve"> настоящего Указа действуют по 31 августа 2020 года.</w:t>
      </w:r>
    </w:p>
    <w:p w:rsidR="00370BD4" w:rsidRDefault="00370BD4">
      <w:pPr>
        <w:pStyle w:val="ConsPlusNormal"/>
        <w:spacing w:before="220"/>
        <w:ind w:firstLine="540"/>
        <w:jc w:val="both"/>
      </w:pPr>
      <w:hyperlink w:anchor="P74" w:history="1">
        <w:r>
          <w:rPr>
            <w:color w:val="0000FF"/>
          </w:rPr>
          <w:t>Пункт 5.6</w:t>
        </w:r>
      </w:hyperlink>
      <w:r>
        <w:t xml:space="preserve"> настоящего Указа вступает в силу с 1 сентября 2020 года.</w:t>
      </w:r>
    </w:p>
    <w:p w:rsidR="00370BD4" w:rsidRDefault="00370BD4">
      <w:pPr>
        <w:pStyle w:val="ConsPlusNormal"/>
        <w:jc w:val="both"/>
      </w:pPr>
    </w:p>
    <w:p w:rsidR="00370BD4" w:rsidRDefault="00370BD4">
      <w:pPr>
        <w:pStyle w:val="ConsPlusNormal"/>
        <w:jc w:val="right"/>
      </w:pPr>
      <w:r>
        <w:t>Временно исполняющий обязанности</w:t>
      </w:r>
    </w:p>
    <w:p w:rsidR="00370BD4" w:rsidRDefault="00370BD4">
      <w:pPr>
        <w:pStyle w:val="ConsPlusNormal"/>
        <w:jc w:val="right"/>
      </w:pPr>
      <w:proofErr w:type="gramStart"/>
      <w:r>
        <w:t>губернатора</w:t>
      </w:r>
      <w:proofErr w:type="gramEnd"/>
      <w:r>
        <w:t xml:space="preserve"> Пермского края</w:t>
      </w:r>
    </w:p>
    <w:p w:rsidR="00370BD4" w:rsidRDefault="00370BD4">
      <w:pPr>
        <w:pStyle w:val="ConsPlusNormal"/>
        <w:jc w:val="right"/>
      </w:pPr>
      <w:r>
        <w:t>Д.Н.МАХОНИН</w:t>
      </w:r>
    </w:p>
    <w:p w:rsidR="00370BD4" w:rsidRDefault="00370BD4">
      <w:pPr>
        <w:pStyle w:val="ConsPlusNormal"/>
        <w:jc w:val="both"/>
      </w:pPr>
    </w:p>
    <w:p w:rsidR="00370BD4" w:rsidRDefault="00370BD4">
      <w:pPr>
        <w:pStyle w:val="ConsPlusNormal"/>
        <w:jc w:val="both"/>
      </w:pPr>
    </w:p>
    <w:p w:rsidR="00370BD4" w:rsidRDefault="00370BD4">
      <w:pPr>
        <w:pStyle w:val="ConsPlusNormal"/>
        <w:jc w:val="both"/>
      </w:pPr>
    </w:p>
    <w:p w:rsidR="00370BD4" w:rsidRDefault="00370BD4">
      <w:pPr>
        <w:pStyle w:val="ConsPlusNormal"/>
        <w:jc w:val="both"/>
      </w:pPr>
    </w:p>
    <w:p w:rsidR="00370BD4" w:rsidRDefault="00370BD4">
      <w:pPr>
        <w:pStyle w:val="ConsPlusNormal"/>
        <w:jc w:val="both"/>
      </w:pPr>
    </w:p>
    <w:p w:rsidR="00370BD4" w:rsidRDefault="00370BD4">
      <w:pPr>
        <w:pStyle w:val="ConsPlusNormal"/>
        <w:jc w:val="right"/>
        <w:outlineLvl w:val="0"/>
      </w:pPr>
      <w:r>
        <w:t>Приложение 1</w:t>
      </w:r>
    </w:p>
    <w:p w:rsidR="00370BD4" w:rsidRDefault="00370BD4">
      <w:pPr>
        <w:pStyle w:val="ConsPlusNormal"/>
        <w:jc w:val="right"/>
      </w:pPr>
      <w:proofErr w:type="gramStart"/>
      <w:r>
        <w:t>к</w:t>
      </w:r>
      <w:proofErr w:type="gramEnd"/>
      <w:r>
        <w:t xml:space="preserve"> Указу</w:t>
      </w:r>
    </w:p>
    <w:p w:rsidR="00370BD4" w:rsidRDefault="00370BD4">
      <w:pPr>
        <w:pStyle w:val="ConsPlusNormal"/>
        <w:jc w:val="right"/>
      </w:pPr>
      <w:proofErr w:type="gramStart"/>
      <w:r>
        <w:t>губернатора</w:t>
      </w:r>
      <w:proofErr w:type="gramEnd"/>
    </w:p>
    <w:p w:rsidR="00370BD4" w:rsidRDefault="00370BD4">
      <w:pPr>
        <w:pStyle w:val="ConsPlusNormal"/>
        <w:jc w:val="right"/>
      </w:pPr>
      <w:r>
        <w:t>Пермского края</w:t>
      </w:r>
    </w:p>
    <w:p w:rsidR="00370BD4" w:rsidRDefault="00370BD4">
      <w:pPr>
        <w:pStyle w:val="ConsPlusNormal"/>
        <w:jc w:val="right"/>
      </w:pPr>
      <w:proofErr w:type="gramStart"/>
      <w:r>
        <w:t>от</w:t>
      </w:r>
      <w:proofErr w:type="gramEnd"/>
      <w:r>
        <w:t xml:space="preserve"> 20.08.2020 N 121</w:t>
      </w:r>
    </w:p>
    <w:p w:rsidR="00370BD4" w:rsidRDefault="00370BD4">
      <w:pPr>
        <w:pStyle w:val="ConsPlusNormal"/>
        <w:jc w:val="both"/>
      </w:pPr>
    </w:p>
    <w:p w:rsidR="00370BD4" w:rsidRDefault="00370BD4">
      <w:pPr>
        <w:pStyle w:val="ConsPlusTitle"/>
        <w:jc w:val="center"/>
      </w:pPr>
      <w:bookmarkStart w:id="12" w:name="P235"/>
      <w:bookmarkEnd w:id="12"/>
      <w:r>
        <w:t>ПЕРЕЧЕНЬ</w:t>
      </w:r>
    </w:p>
    <w:p w:rsidR="00370BD4" w:rsidRDefault="00370BD4">
      <w:pPr>
        <w:pStyle w:val="ConsPlusTitle"/>
        <w:jc w:val="center"/>
      </w:pPr>
      <w:r>
        <w:t>ЗАБОЛЕВАНИЙ, ПРИ КОТОРЫХ РЕКОМЕНДУЕТСЯ СОБЛЮДАТЬ РЕЖИМ</w:t>
      </w:r>
    </w:p>
    <w:p w:rsidR="00370BD4" w:rsidRDefault="00370BD4">
      <w:pPr>
        <w:pStyle w:val="ConsPlusTitle"/>
        <w:jc w:val="center"/>
      </w:pPr>
      <w:r>
        <w:t>САМОИЗОЛЯЦИИ</w:t>
      </w:r>
    </w:p>
    <w:p w:rsidR="00370BD4" w:rsidRDefault="00370BD4">
      <w:pPr>
        <w:pStyle w:val="ConsPlusNormal"/>
        <w:jc w:val="both"/>
      </w:pPr>
    </w:p>
    <w:p w:rsidR="00370BD4" w:rsidRDefault="00370BD4">
      <w:pPr>
        <w:pStyle w:val="ConsPlusNormal"/>
        <w:ind w:firstLine="540"/>
        <w:jc w:val="both"/>
      </w:pPr>
      <w:r>
        <w:t xml:space="preserve">1. Болезнь эндокринной системы - инсулинозависимый сахарный диабет, классифицируемая в соответствии с Международной </w:t>
      </w:r>
      <w:hyperlink r:id="rId188" w:history="1">
        <w:r>
          <w:rPr>
            <w:color w:val="0000FF"/>
          </w:rPr>
          <w:t>классификацией</w:t>
        </w:r>
      </w:hyperlink>
      <w:r>
        <w:t xml:space="preserve"> болезней - 10 (МКБ-10) по диагнозу E10.</w:t>
      </w:r>
    </w:p>
    <w:p w:rsidR="00370BD4" w:rsidRDefault="00370BD4">
      <w:pPr>
        <w:pStyle w:val="ConsPlusNormal"/>
        <w:spacing w:before="220"/>
        <w:ind w:firstLine="540"/>
        <w:jc w:val="both"/>
      </w:pPr>
      <w:r>
        <w:t>2. Болезни органов дыхания из числа:</w:t>
      </w:r>
    </w:p>
    <w:p w:rsidR="00370BD4" w:rsidRDefault="00370BD4">
      <w:pPr>
        <w:pStyle w:val="ConsPlusNormal"/>
        <w:spacing w:before="220"/>
        <w:ind w:firstLine="540"/>
        <w:jc w:val="both"/>
      </w:pPr>
      <w:r>
        <w:t>2.1</w:t>
      </w:r>
      <w:proofErr w:type="gramStart"/>
      <w:r>
        <w:t>. другая</w:t>
      </w:r>
      <w:proofErr w:type="gramEnd"/>
      <w:r>
        <w:t xml:space="preserve"> хроническая обструктивная легочная болезнь, классифицируемая в соответствии с </w:t>
      </w:r>
      <w:hyperlink r:id="rId189" w:history="1">
        <w:r>
          <w:rPr>
            <w:color w:val="0000FF"/>
          </w:rPr>
          <w:t>МКБ-10</w:t>
        </w:r>
      </w:hyperlink>
      <w:r>
        <w:t xml:space="preserve"> по диагнозу J44;</w:t>
      </w:r>
    </w:p>
    <w:p w:rsidR="00370BD4" w:rsidRDefault="00370BD4">
      <w:pPr>
        <w:pStyle w:val="ConsPlusNormal"/>
        <w:spacing w:before="220"/>
        <w:ind w:firstLine="540"/>
        <w:jc w:val="both"/>
      </w:pPr>
      <w:r>
        <w:t>2.2</w:t>
      </w:r>
      <w:proofErr w:type="gramStart"/>
      <w:r>
        <w:t>. астма</w:t>
      </w:r>
      <w:proofErr w:type="gramEnd"/>
      <w:r>
        <w:t xml:space="preserve">, классифицируемая в соответствии с </w:t>
      </w:r>
      <w:hyperlink r:id="rId190" w:history="1">
        <w:r>
          <w:rPr>
            <w:color w:val="0000FF"/>
          </w:rPr>
          <w:t>МКБ-10</w:t>
        </w:r>
      </w:hyperlink>
      <w:r>
        <w:t xml:space="preserve"> по диагнозу J45;</w:t>
      </w:r>
    </w:p>
    <w:p w:rsidR="00370BD4" w:rsidRDefault="00370BD4">
      <w:pPr>
        <w:pStyle w:val="ConsPlusNormal"/>
        <w:spacing w:before="220"/>
        <w:ind w:firstLine="540"/>
        <w:jc w:val="both"/>
      </w:pPr>
      <w:r>
        <w:t>2.3</w:t>
      </w:r>
      <w:proofErr w:type="gramStart"/>
      <w:r>
        <w:t>. бронхоэктатическая</w:t>
      </w:r>
      <w:proofErr w:type="gramEnd"/>
      <w:r>
        <w:t xml:space="preserve"> болезнь, классифицируемая в соответствии с </w:t>
      </w:r>
      <w:hyperlink r:id="rId191" w:history="1">
        <w:r>
          <w:rPr>
            <w:color w:val="0000FF"/>
          </w:rPr>
          <w:t>МКБ-10</w:t>
        </w:r>
      </w:hyperlink>
      <w:r>
        <w:t xml:space="preserve"> по диагнозу J47.</w:t>
      </w:r>
    </w:p>
    <w:p w:rsidR="00370BD4" w:rsidRDefault="00370BD4">
      <w:pPr>
        <w:pStyle w:val="ConsPlusNormal"/>
        <w:spacing w:before="220"/>
        <w:ind w:firstLine="540"/>
        <w:jc w:val="both"/>
      </w:pPr>
      <w:r>
        <w:t xml:space="preserve">3. Болезнь системы кровообращения - легочное сердце и нарушения легочного кровообращения, классифицируемая в соответствии с </w:t>
      </w:r>
      <w:hyperlink r:id="rId192" w:history="1">
        <w:r>
          <w:rPr>
            <w:color w:val="0000FF"/>
          </w:rPr>
          <w:t>МКБ-10</w:t>
        </w:r>
      </w:hyperlink>
      <w:r>
        <w:t xml:space="preserve"> по диагнозам I27.2, I27.8, I27.9.</w:t>
      </w:r>
    </w:p>
    <w:p w:rsidR="00370BD4" w:rsidRDefault="00370BD4">
      <w:pPr>
        <w:pStyle w:val="ConsPlusNormal"/>
        <w:spacing w:before="220"/>
        <w:ind w:firstLine="540"/>
        <w:jc w:val="both"/>
      </w:pPr>
      <w:r>
        <w:t xml:space="preserve">4. Наличие трансплантированных органов и тканей, классифицируемых в соответствии с </w:t>
      </w:r>
      <w:hyperlink r:id="rId193" w:history="1">
        <w:r>
          <w:rPr>
            <w:color w:val="0000FF"/>
          </w:rPr>
          <w:t>МКБ-10</w:t>
        </w:r>
      </w:hyperlink>
      <w:r>
        <w:t xml:space="preserve"> по диагнозу Z94.</w:t>
      </w:r>
    </w:p>
    <w:p w:rsidR="00370BD4" w:rsidRDefault="00370BD4">
      <w:pPr>
        <w:pStyle w:val="ConsPlusNormal"/>
        <w:spacing w:before="220"/>
        <w:ind w:firstLine="540"/>
        <w:jc w:val="both"/>
      </w:pPr>
      <w:r>
        <w:t xml:space="preserve">5. Болезнь мочеполовой системы &lt;*&gt; - хроническая болезнь почек 3-5 стадии, классифицируемая в соответствии с </w:t>
      </w:r>
      <w:hyperlink r:id="rId194" w:history="1">
        <w:r>
          <w:rPr>
            <w:color w:val="0000FF"/>
          </w:rPr>
          <w:t>МКБ-10</w:t>
        </w:r>
      </w:hyperlink>
      <w:r>
        <w:t xml:space="preserve"> по диагнозам N18.0, N18.3 - N18.5.</w:t>
      </w:r>
    </w:p>
    <w:p w:rsidR="00370BD4" w:rsidRDefault="00370BD4">
      <w:pPr>
        <w:pStyle w:val="ConsPlusNormal"/>
        <w:spacing w:before="220"/>
        <w:ind w:firstLine="540"/>
        <w:jc w:val="both"/>
      </w:pPr>
      <w:r>
        <w:t>--------------------------------</w:t>
      </w:r>
    </w:p>
    <w:p w:rsidR="00370BD4" w:rsidRDefault="00370BD4">
      <w:pPr>
        <w:pStyle w:val="ConsPlusNormal"/>
        <w:spacing w:before="220"/>
        <w:ind w:firstLine="540"/>
        <w:jc w:val="both"/>
      </w:pPr>
      <w:r>
        <w:t>&lt;*&gt; При режиме самоизоляции допускается посещение медицинской организации по поводу основного заболевания.</w:t>
      </w:r>
    </w:p>
    <w:p w:rsidR="00370BD4" w:rsidRDefault="00370BD4">
      <w:pPr>
        <w:pStyle w:val="ConsPlusNormal"/>
        <w:jc w:val="both"/>
      </w:pPr>
    </w:p>
    <w:p w:rsidR="00370BD4" w:rsidRDefault="00370BD4">
      <w:pPr>
        <w:pStyle w:val="ConsPlusNormal"/>
        <w:ind w:firstLine="540"/>
        <w:jc w:val="both"/>
      </w:pPr>
      <w:r>
        <w:t>6. Новообразования из числа &lt;**&gt;:</w:t>
      </w:r>
    </w:p>
    <w:p w:rsidR="00370BD4" w:rsidRDefault="00370BD4">
      <w:pPr>
        <w:pStyle w:val="ConsPlusNormal"/>
        <w:spacing w:before="220"/>
        <w:ind w:firstLine="540"/>
        <w:jc w:val="both"/>
      </w:pPr>
      <w:r>
        <w:t>--------------------------------</w:t>
      </w:r>
    </w:p>
    <w:p w:rsidR="00370BD4" w:rsidRDefault="00370BD4">
      <w:pPr>
        <w:pStyle w:val="ConsPlusNormal"/>
        <w:spacing w:before="220"/>
        <w:ind w:firstLine="540"/>
        <w:jc w:val="both"/>
      </w:pPr>
      <w:r>
        <w:t>&lt;**&gt; Самоизоляция не распространяется на пациентов, отнесенных к третьей клинической группе (в онкологии).</w:t>
      </w:r>
    </w:p>
    <w:p w:rsidR="00370BD4" w:rsidRDefault="00370BD4">
      <w:pPr>
        <w:pStyle w:val="ConsPlusNormal"/>
        <w:jc w:val="both"/>
      </w:pPr>
    </w:p>
    <w:p w:rsidR="00370BD4" w:rsidRDefault="00370BD4">
      <w:pPr>
        <w:pStyle w:val="ConsPlusNormal"/>
        <w:ind w:firstLine="540"/>
        <w:jc w:val="both"/>
      </w:pPr>
      <w:r>
        <w:t>6.1</w:t>
      </w:r>
      <w:proofErr w:type="gramStart"/>
      <w:r>
        <w:t>. злокачественные</w:t>
      </w:r>
      <w:proofErr w:type="gramEnd"/>
      <w:r>
        <w:t xml:space="preserve"> новообразования любой локализации &lt;*&gt;, в том числе самостоятельных множественных локализаций, классифицируемые в соответствии с </w:t>
      </w:r>
      <w:hyperlink r:id="rId195" w:history="1">
        <w:r>
          <w:rPr>
            <w:color w:val="0000FF"/>
          </w:rPr>
          <w:t>МКБ-10</w:t>
        </w:r>
      </w:hyperlink>
      <w:r>
        <w:t xml:space="preserve"> по диагнозам C00 - C80, C97;</w:t>
      </w:r>
    </w:p>
    <w:p w:rsidR="00370BD4" w:rsidRDefault="00370BD4">
      <w:pPr>
        <w:pStyle w:val="ConsPlusNormal"/>
        <w:spacing w:before="220"/>
        <w:ind w:firstLine="540"/>
        <w:jc w:val="both"/>
      </w:pPr>
      <w:r>
        <w:lastRenderedPageBreak/>
        <w:t>6.2</w:t>
      </w:r>
      <w:proofErr w:type="gramStart"/>
      <w:r>
        <w:t>. острые</w:t>
      </w:r>
      <w:proofErr w:type="gramEnd"/>
      <w:r>
        <w:t xml:space="preserve"> лейкозы, высокозлокачественные лимфомы, рецидивы и резистентные формы других лимфопролиферативных заболеваний, хронический миелолейкоз в фазах хронической акселерации и бластного криза, первичные хронические лейкозы и лимфомы &lt;*&gt;, классифицируемые в соответствии с </w:t>
      </w:r>
      <w:hyperlink r:id="rId196" w:history="1">
        <w:r>
          <w:rPr>
            <w:color w:val="0000FF"/>
          </w:rPr>
          <w:t>МКБ-10</w:t>
        </w:r>
      </w:hyperlink>
      <w:r>
        <w:t xml:space="preserve"> по диагнозам C81 - C96, D46.</w:t>
      </w:r>
    </w:p>
    <w:p w:rsidR="00370BD4" w:rsidRDefault="00370BD4">
      <w:pPr>
        <w:pStyle w:val="ConsPlusNormal"/>
        <w:jc w:val="both"/>
      </w:pPr>
    </w:p>
    <w:p w:rsidR="00370BD4" w:rsidRDefault="00370BD4">
      <w:pPr>
        <w:pStyle w:val="ConsPlusNormal"/>
        <w:jc w:val="both"/>
      </w:pPr>
    </w:p>
    <w:p w:rsidR="00370BD4" w:rsidRDefault="00370BD4">
      <w:pPr>
        <w:pStyle w:val="ConsPlusNormal"/>
        <w:jc w:val="both"/>
      </w:pPr>
    </w:p>
    <w:p w:rsidR="00370BD4" w:rsidRDefault="00370BD4">
      <w:pPr>
        <w:pStyle w:val="ConsPlusNormal"/>
        <w:jc w:val="both"/>
      </w:pPr>
    </w:p>
    <w:p w:rsidR="00370BD4" w:rsidRDefault="00370BD4">
      <w:pPr>
        <w:pStyle w:val="ConsPlusNormal"/>
        <w:jc w:val="both"/>
      </w:pPr>
    </w:p>
    <w:p w:rsidR="00370BD4" w:rsidRDefault="00370BD4">
      <w:pPr>
        <w:pStyle w:val="ConsPlusNormal"/>
        <w:jc w:val="right"/>
        <w:outlineLvl w:val="0"/>
      </w:pPr>
      <w:r>
        <w:t>Приложение 2</w:t>
      </w:r>
    </w:p>
    <w:p w:rsidR="00370BD4" w:rsidRDefault="00370BD4">
      <w:pPr>
        <w:pStyle w:val="ConsPlusNormal"/>
        <w:jc w:val="right"/>
      </w:pPr>
      <w:proofErr w:type="gramStart"/>
      <w:r>
        <w:t>к</w:t>
      </w:r>
      <w:proofErr w:type="gramEnd"/>
      <w:r>
        <w:t xml:space="preserve"> Указу</w:t>
      </w:r>
    </w:p>
    <w:p w:rsidR="00370BD4" w:rsidRDefault="00370BD4">
      <w:pPr>
        <w:pStyle w:val="ConsPlusNormal"/>
        <w:jc w:val="right"/>
      </w:pPr>
      <w:proofErr w:type="gramStart"/>
      <w:r>
        <w:t>губернатора</w:t>
      </w:r>
      <w:proofErr w:type="gramEnd"/>
    </w:p>
    <w:p w:rsidR="00370BD4" w:rsidRDefault="00370BD4">
      <w:pPr>
        <w:pStyle w:val="ConsPlusNormal"/>
        <w:jc w:val="right"/>
      </w:pPr>
      <w:r>
        <w:t>Пермского края</w:t>
      </w:r>
    </w:p>
    <w:p w:rsidR="00370BD4" w:rsidRDefault="00370BD4">
      <w:pPr>
        <w:pStyle w:val="ConsPlusNormal"/>
        <w:jc w:val="right"/>
      </w:pPr>
      <w:proofErr w:type="gramStart"/>
      <w:r>
        <w:t>от</w:t>
      </w:r>
      <w:proofErr w:type="gramEnd"/>
      <w:r>
        <w:t xml:space="preserve"> 20.08.2020 N 121</w:t>
      </w:r>
    </w:p>
    <w:p w:rsidR="00370BD4" w:rsidRDefault="00370BD4">
      <w:pPr>
        <w:pStyle w:val="ConsPlusNormal"/>
        <w:jc w:val="both"/>
      </w:pPr>
    </w:p>
    <w:p w:rsidR="00370BD4" w:rsidRDefault="00370BD4">
      <w:pPr>
        <w:pStyle w:val="ConsPlusNormal"/>
        <w:jc w:val="right"/>
      </w:pPr>
      <w:r>
        <w:t>ФОРМА</w:t>
      </w:r>
    </w:p>
    <w:p w:rsidR="00370BD4" w:rsidRDefault="00370B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345"/>
      </w:tblGrid>
      <w:tr w:rsidR="00370BD4">
        <w:tc>
          <w:tcPr>
            <w:tcW w:w="9014" w:type="dxa"/>
            <w:gridSpan w:val="2"/>
            <w:tcBorders>
              <w:top w:val="nil"/>
              <w:left w:val="nil"/>
              <w:bottom w:val="nil"/>
              <w:right w:val="nil"/>
            </w:tcBorders>
          </w:tcPr>
          <w:p w:rsidR="00370BD4" w:rsidRDefault="00370BD4">
            <w:pPr>
              <w:pStyle w:val="ConsPlusNormal"/>
              <w:jc w:val="center"/>
            </w:pPr>
            <w:bookmarkStart w:id="13" w:name="P269"/>
            <w:bookmarkEnd w:id="13"/>
            <w:r>
              <w:t>УВЕДОМЛЕНИЕ О ВОЗОБНОВЛЕНИИ ДЕЯТЕЛЬНОСТИ</w:t>
            </w:r>
          </w:p>
        </w:tc>
      </w:tr>
      <w:tr w:rsidR="00370BD4">
        <w:tc>
          <w:tcPr>
            <w:tcW w:w="9014" w:type="dxa"/>
            <w:gridSpan w:val="2"/>
            <w:tcBorders>
              <w:top w:val="nil"/>
              <w:left w:val="nil"/>
              <w:bottom w:val="nil"/>
              <w:right w:val="nil"/>
            </w:tcBorders>
          </w:tcPr>
          <w:p w:rsidR="00370BD4" w:rsidRDefault="00370BD4">
            <w:pPr>
              <w:pStyle w:val="ConsPlusNormal"/>
              <w:ind w:firstLine="283"/>
              <w:jc w:val="both"/>
            </w:pPr>
            <w:r>
              <w:t>Уведомляю о возобновлении деятельности по оказанию услуг населению с 2020 г. с _________________ 2020 г.</w:t>
            </w:r>
          </w:p>
          <w:p w:rsidR="00370BD4" w:rsidRDefault="00370BD4">
            <w:pPr>
              <w:pStyle w:val="ConsPlusNormal"/>
            </w:pPr>
            <w:r>
              <w:t>_________________________________________________________________________</w:t>
            </w:r>
          </w:p>
          <w:p w:rsidR="00370BD4" w:rsidRDefault="00370BD4">
            <w:pPr>
              <w:pStyle w:val="ConsPlusNormal"/>
            </w:pPr>
            <w:r>
              <w:t>_________________________________________________________________________</w:t>
            </w:r>
          </w:p>
          <w:p w:rsidR="00370BD4" w:rsidRDefault="00370BD4">
            <w:pPr>
              <w:pStyle w:val="ConsPlusNormal"/>
              <w:jc w:val="center"/>
            </w:pPr>
            <w:r>
              <w:t>(</w:t>
            </w:r>
            <w:proofErr w:type="gramStart"/>
            <w:r>
              <w:t>полное</w:t>
            </w:r>
            <w:proofErr w:type="gramEnd"/>
            <w:r>
              <w:t xml:space="preserve"> наименование юридического лица, организационно-правовая форма/фамилия, имя и (в случае, если имеется) отчество индивидуального предпринимателя)</w:t>
            </w:r>
          </w:p>
          <w:p w:rsidR="00370BD4" w:rsidRDefault="00370BD4">
            <w:pPr>
              <w:pStyle w:val="ConsPlusNormal"/>
            </w:pPr>
            <w:r>
              <w:t>_________________________________________________________________________</w:t>
            </w:r>
          </w:p>
          <w:p w:rsidR="00370BD4" w:rsidRDefault="00370BD4">
            <w:pPr>
              <w:pStyle w:val="ConsPlusNormal"/>
              <w:jc w:val="both"/>
            </w:pPr>
            <w:r>
              <w:t xml:space="preserve">ИНН ________________________________ </w:t>
            </w:r>
            <w:hyperlink r:id="rId197" w:history="1">
              <w:r>
                <w:rPr>
                  <w:color w:val="0000FF"/>
                </w:rPr>
                <w:t>ОКВЭД</w:t>
              </w:r>
            </w:hyperlink>
            <w:r>
              <w:t xml:space="preserve"> ____________________________</w:t>
            </w:r>
          </w:p>
          <w:p w:rsidR="00370BD4" w:rsidRDefault="00370BD4">
            <w:pPr>
              <w:pStyle w:val="ConsPlusNormal"/>
              <w:jc w:val="both"/>
            </w:pPr>
            <w:r>
              <w:t>Место нахождения юридического лица/адрес места жительства индивидуального предпринимателя:</w:t>
            </w:r>
          </w:p>
          <w:p w:rsidR="00370BD4" w:rsidRDefault="00370BD4">
            <w:pPr>
              <w:pStyle w:val="ConsPlusNormal"/>
            </w:pPr>
            <w:r>
              <w:t>_________________________________________________________________________</w:t>
            </w:r>
          </w:p>
          <w:p w:rsidR="00370BD4" w:rsidRDefault="00370BD4">
            <w:pPr>
              <w:pStyle w:val="ConsPlusNormal"/>
            </w:pPr>
            <w:r>
              <w:t>_________________________________________________________________________</w:t>
            </w:r>
          </w:p>
          <w:p w:rsidR="00370BD4" w:rsidRDefault="00370BD4">
            <w:pPr>
              <w:pStyle w:val="ConsPlusNormal"/>
              <w:jc w:val="both"/>
            </w:pPr>
            <w:r>
              <w:t>ФИО руководителя:</w:t>
            </w:r>
          </w:p>
          <w:p w:rsidR="00370BD4" w:rsidRDefault="00370BD4">
            <w:pPr>
              <w:pStyle w:val="ConsPlusNormal"/>
            </w:pPr>
            <w:r>
              <w:t>_________________________________________________________________________</w:t>
            </w:r>
          </w:p>
          <w:p w:rsidR="00370BD4" w:rsidRDefault="00370BD4">
            <w:pPr>
              <w:pStyle w:val="ConsPlusNormal"/>
              <w:jc w:val="both"/>
            </w:pPr>
            <w:r>
              <w:t>Контактный телефон:</w:t>
            </w:r>
          </w:p>
          <w:p w:rsidR="00370BD4" w:rsidRDefault="00370BD4">
            <w:pPr>
              <w:pStyle w:val="ConsPlusNormal"/>
            </w:pPr>
            <w:r>
              <w:t>_________________________________________________________________________</w:t>
            </w:r>
          </w:p>
          <w:p w:rsidR="00370BD4" w:rsidRDefault="00370BD4">
            <w:pPr>
              <w:pStyle w:val="ConsPlusNormal"/>
              <w:jc w:val="both"/>
            </w:pPr>
            <w:r>
              <w:t>E-mail:</w:t>
            </w:r>
          </w:p>
          <w:p w:rsidR="00370BD4" w:rsidRDefault="00370BD4">
            <w:pPr>
              <w:pStyle w:val="ConsPlusNormal"/>
            </w:pPr>
            <w:r>
              <w:t>_________________________________________________________________________</w:t>
            </w:r>
          </w:p>
          <w:p w:rsidR="00370BD4" w:rsidRDefault="00370BD4">
            <w:pPr>
              <w:pStyle w:val="ConsPlusNormal"/>
              <w:jc w:val="both"/>
            </w:pPr>
            <w:r>
              <w:t>Места осуществления деятельности (с указанием точного адреса):</w:t>
            </w:r>
          </w:p>
          <w:p w:rsidR="00370BD4" w:rsidRDefault="00370BD4">
            <w:pPr>
              <w:pStyle w:val="ConsPlusNormal"/>
            </w:pPr>
            <w:r>
              <w:t>_________________________________________________________________________</w:t>
            </w:r>
          </w:p>
          <w:p w:rsidR="00370BD4" w:rsidRDefault="00370BD4">
            <w:pPr>
              <w:pStyle w:val="ConsPlusNormal"/>
            </w:pPr>
            <w:r>
              <w:t>_________________________________________________________________________</w:t>
            </w:r>
          </w:p>
          <w:p w:rsidR="00370BD4" w:rsidRDefault="00370BD4">
            <w:pPr>
              <w:pStyle w:val="ConsPlusNormal"/>
            </w:pPr>
            <w:r>
              <w:t>_________________________________________________________________________</w:t>
            </w:r>
          </w:p>
          <w:p w:rsidR="00370BD4" w:rsidRDefault="00370BD4">
            <w:pPr>
              <w:pStyle w:val="ConsPlusNormal"/>
            </w:pPr>
            <w:r>
              <w:t>_________________________________________________________________________</w:t>
            </w:r>
          </w:p>
          <w:p w:rsidR="00370BD4" w:rsidRDefault="00370BD4">
            <w:pPr>
              <w:pStyle w:val="ConsPlusNormal"/>
            </w:pPr>
            <w:r>
              <w:t>_________________________________________________________________________</w:t>
            </w:r>
          </w:p>
          <w:p w:rsidR="00370BD4" w:rsidRDefault="00370BD4">
            <w:pPr>
              <w:pStyle w:val="ConsPlusNormal"/>
              <w:jc w:val="both"/>
            </w:pPr>
            <w:r>
              <w:t>Вид (виды) деятельности и выполняемые в ее составе работы (услуги):</w:t>
            </w:r>
          </w:p>
          <w:p w:rsidR="00370BD4" w:rsidRDefault="00370BD4">
            <w:pPr>
              <w:pStyle w:val="ConsPlusNormal"/>
            </w:pPr>
            <w:r>
              <w:t>_________________________________________________________________________</w:t>
            </w:r>
          </w:p>
          <w:p w:rsidR="00370BD4" w:rsidRDefault="00370BD4">
            <w:pPr>
              <w:pStyle w:val="ConsPlusNormal"/>
            </w:pPr>
            <w:r>
              <w:t>_________________________________________________________________________</w:t>
            </w:r>
          </w:p>
          <w:p w:rsidR="00370BD4" w:rsidRDefault="00370BD4">
            <w:pPr>
              <w:pStyle w:val="ConsPlusNormal"/>
            </w:pPr>
            <w:r>
              <w:t>_________________________________________________________________________</w:t>
            </w:r>
          </w:p>
          <w:p w:rsidR="00370BD4" w:rsidRDefault="00370BD4">
            <w:pPr>
              <w:pStyle w:val="ConsPlusNormal"/>
            </w:pPr>
            <w:r>
              <w:t>_________________________________________________________________________</w:t>
            </w:r>
          </w:p>
          <w:p w:rsidR="00370BD4" w:rsidRDefault="00370BD4">
            <w:pPr>
              <w:pStyle w:val="ConsPlusNormal"/>
              <w:jc w:val="both"/>
            </w:pPr>
            <w:r>
              <w:t>Количество работников по штатному расписанию:</w:t>
            </w:r>
          </w:p>
          <w:p w:rsidR="00370BD4" w:rsidRDefault="00370BD4">
            <w:pPr>
              <w:pStyle w:val="ConsPlusNormal"/>
            </w:pPr>
            <w:r>
              <w:t>_________________________________________________________________________</w:t>
            </w:r>
          </w:p>
          <w:p w:rsidR="00370BD4" w:rsidRDefault="00370BD4">
            <w:pPr>
              <w:pStyle w:val="ConsPlusNormal"/>
            </w:pPr>
            <w:r>
              <w:t>_________________________________________________________________________</w:t>
            </w:r>
          </w:p>
          <w:p w:rsidR="00370BD4" w:rsidRDefault="00370BD4">
            <w:pPr>
              <w:pStyle w:val="ConsPlusNormal"/>
              <w:jc w:val="both"/>
            </w:pPr>
            <w:r>
              <w:t>Количество привлекаемых работников с указанием специальности:</w:t>
            </w:r>
          </w:p>
          <w:p w:rsidR="00370BD4" w:rsidRDefault="00370BD4">
            <w:pPr>
              <w:pStyle w:val="ConsPlusNormal"/>
            </w:pPr>
            <w:r>
              <w:t>_________________________________________________________________________</w:t>
            </w:r>
          </w:p>
          <w:p w:rsidR="00370BD4" w:rsidRDefault="00370BD4">
            <w:pPr>
              <w:pStyle w:val="ConsPlusNormal"/>
            </w:pPr>
            <w:r>
              <w:lastRenderedPageBreak/>
              <w:t>_________________________________________________________________________</w:t>
            </w:r>
          </w:p>
          <w:p w:rsidR="00370BD4" w:rsidRDefault="00370BD4">
            <w:pPr>
              <w:pStyle w:val="ConsPlusNormal"/>
            </w:pPr>
            <w:r>
              <w:t>_________________________________________________________________________</w:t>
            </w:r>
          </w:p>
          <w:p w:rsidR="00370BD4" w:rsidRDefault="00370BD4">
            <w:pPr>
              <w:pStyle w:val="ConsPlusNormal"/>
              <w:ind w:firstLine="283"/>
              <w:jc w:val="both"/>
            </w:pPr>
            <w:r>
              <w:t xml:space="preserve">Подавая уведомление о возобновлении деятельности, подтверждаю, что ознакомлен с </w:t>
            </w:r>
            <w:hyperlink r:id="rId198" w:history="1">
              <w:r>
                <w:rPr>
                  <w:color w:val="0000FF"/>
                </w:rPr>
                <w:t>Указом</w:t>
              </w:r>
            </w:hyperlink>
            <w:r>
              <w:t xml:space="preserve"> 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а также нормативными правовыми актами Пермского края, направленными на обеспечение санитарно-эпидемиологического благополучия населения в Пермском крае в связи с распространением новой коронавирусной инфекции (COVID-19), и несу ответственность за соблюдение санитарно-эпидемиологического режима с целью недопущения распространения новой коронавирусной инфекции (COVID-19).</w:t>
            </w:r>
          </w:p>
        </w:tc>
      </w:tr>
      <w:tr w:rsidR="00370BD4">
        <w:tc>
          <w:tcPr>
            <w:tcW w:w="5669" w:type="dxa"/>
            <w:tcBorders>
              <w:top w:val="nil"/>
              <w:left w:val="nil"/>
              <w:bottom w:val="nil"/>
              <w:right w:val="nil"/>
            </w:tcBorders>
          </w:tcPr>
          <w:p w:rsidR="00370BD4" w:rsidRDefault="00370BD4">
            <w:pPr>
              <w:pStyle w:val="ConsPlusNormal"/>
              <w:jc w:val="center"/>
            </w:pPr>
            <w:r>
              <w:lastRenderedPageBreak/>
              <w:t>Уведомление сдал:</w:t>
            </w:r>
          </w:p>
          <w:p w:rsidR="00370BD4" w:rsidRDefault="00370BD4">
            <w:pPr>
              <w:pStyle w:val="ConsPlusNormal"/>
              <w:jc w:val="both"/>
            </w:pPr>
            <w:r>
              <w:t>Дата "___" ____________ 20__ г.</w:t>
            </w:r>
          </w:p>
          <w:p w:rsidR="00370BD4" w:rsidRDefault="00370BD4">
            <w:pPr>
              <w:pStyle w:val="ConsPlusNormal"/>
              <w:jc w:val="both"/>
            </w:pPr>
            <w:r>
              <w:t>Подпись _____________________________________</w:t>
            </w:r>
          </w:p>
          <w:p w:rsidR="00370BD4" w:rsidRDefault="00370BD4">
            <w:pPr>
              <w:pStyle w:val="ConsPlusNormal"/>
              <w:jc w:val="both"/>
            </w:pPr>
            <w:r>
              <w:t>_____________________________________________</w:t>
            </w:r>
          </w:p>
          <w:p w:rsidR="00370BD4" w:rsidRDefault="00370BD4">
            <w:pPr>
              <w:pStyle w:val="ConsPlusNormal"/>
              <w:jc w:val="center"/>
            </w:pPr>
            <w:r>
              <w:t>(ФИО заявителя)</w:t>
            </w:r>
          </w:p>
          <w:p w:rsidR="00370BD4" w:rsidRDefault="00370BD4">
            <w:pPr>
              <w:pStyle w:val="ConsPlusNormal"/>
              <w:jc w:val="both"/>
            </w:pPr>
            <w:r>
              <w:t>_____________________________________________</w:t>
            </w:r>
          </w:p>
          <w:p w:rsidR="00370BD4" w:rsidRDefault="00370BD4">
            <w:pPr>
              <w:pStyle w:val="ConsPlusNormal"/>
              <w:jc w:val="center"/>
            </w:pPr>
            <w:r>
              <w:t>(</w:t>
            </w:r>
            <w:proofErr w:type="gramStart"/>
            <w:r>
              <w:t>должность</w:t>
            </w:r>
            <w:proofErr w:type="gramEnd"/>
            <w:r>
              <w:t xml:space="preserve"> и (или) реквизиты доверенности)</w:t>
            </w:r>
          </w:p>
        </w:tc>
        <w:tc>
          <w:tcPr>
            <w:tcW w:w="3345" w:type="dxa"/>
            <w:tcBorders>
              <w:top w:val="nil"/>
              <w:left w:val="nil"/>
              <w:bottom w:val="nil"/>
              <w:right w:val="nil"/>
            </w:tcBorders>
          </w:tcPr>
          <w:p w:rsidR="00370BD4" w:rsidRDefault="00370BD4">
            <w:pPr>
              <w:pStyle w:val="ConsPlusNormal"/>
            </w:pPr>
          </w:p>
        </w:tc>
      </w:tr>
    </w:tbl>
    <w:p w:rsidR="00370BD4" w:rsidRDefault="00370BD4">
      <w:pPr>
        <w:pStyle w:val="ConsPlusNormal"/>
        <w:jc w:val="both"/>
      </w:pPr>
    </w:p>
    <w:p w:rsidR="00370BD4" w:rsidRDefault="00370BD4">
      <w:pPr>
        <w:pStyle w:val="ConsPlusNormal"/>
        <w:jc w:val="both"/>
      </w:pPr>
    </w:p>
    <w:p w:rsidR="00370BD4" w:rsidRDefault="00370BD4">
      <w:pPr>
        <w:pStyle w:val="ConsPlusNormal"/>
        <w:pBdr>
          <w:top w:val="single" w:sz="6" w:space="0" w:color="auto"/>
        </w:pBdr>
        <w:spacing w:before="100" w:after="100"/>
        <w:jc w:val="both"/>
        <w:rPr>
          <w:sz w:val="2"/>
          <w:szCs w:val="2"/>
        </w:rPr>
      </w:pPr>
    </w:p>
    <w:p w:rsidR="0012645B" w:rsidRDefault="0012645B">
      <w:bookmarkStart w:id="14" w:name="_GoBack"/>
      <w:bookmarkEnd w:id="14"/>
    </w:p>
    <w:sectPr w:rsidR="0012645B" w:rsidSect="00EA4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BD4"/>
    <w:rsid w:val="0012645B"/>
    <w:rsid w:val="00370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5774D-5104-4E42-96E5-51DA61C7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B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0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0B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0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0B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70B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0B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0B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DF4B8280C306A3EF003B7362A8DF88B3DD053AB809232A1F9F3A939BE28D7678617169507BC1341B21A24B32A13C06F1905837A36D586C0C763210R653H" TargetMode="External"/><Relationship Id="rId21" Type="http://schemas.openxmlformats.org/officeDocument/2006/relationships/hyperlink" Target="consultantplus://offline/ref=B0DF4B8280C306A3EF003B7362A8DF88B3DD053AB8092B2E10953A939BE28D7678617169507BC1341B21A24A3FA13C06F1905837A36D586C0C763210R653H" TargetMode="External"/><Relationship Id="rId42" Type="http://schemas.openxmlformats.org/officeDocument/2006/relationships/hyperlink" Target="consultantplus://offline/ref=B0DF4B8280C306A3EF003B7362A8DF88B3DD053AB8082E28139D3A939BE28D7678617169507BC1341B21A24A3CA13C06F1905837A36D586C0C763210R653H" TargetMode="External"/><Relationship Id="rId63" Type="http://schemas.openxmlformats.org/officeDocument/2006/relationships/hyperlink" Target="consultantplus://offline/ref=B0DF4B8280C306A3EF00257E74C48283B8D1593FBA0B207D4AC93CC4C4B28B232A212F301138D2341B3FA04A38RA5BH" TargetMode="External"/><Relationship Id="rId84" Type="http://schemas.openxmlformats.org/officeDocument/2006/relationships/hyperlink" Target="consultantplus://offline/ref=B0DF4B8280C306A3EF003B7362A8DF88B3DD053AB809292C169A3A939BE28D7678617169507BC1341B21A24A33A13C06F1905837A36D586C0C763210R653H" TargetMode="External"/><Relationship Id="rId138" Type="http://schemas.openxmlformats.org/officeDocument/2006/relationships/hyperlink" Target="consultantplus://offline/ref=B0DF4B8280C306A3EF003B7362A8DF88B3DD053AB8082E231E993A939BE28D7678617169507BC1341B21A24B32A13C06F1905837A36D586C0C763210R653H" TargetMode="External"/><Relationship Id="rId159" Type="http://schemas.openxmlformats.org/officeDocument/2006/relationships/hyperlink" Target="consultantplus://offline/ref=B0DF4B8280C306A3EF003B7362A8DF88B3DD053AB808292F149D3A939BE28D7678617169427B99381926BC4B3AB46A57B7RC54H" TargetMode="External"/><Relationship Id="rId170" Type="http://schemas.openxmlformats.org/officeDocument/2006/relationships/hyperlink" Target="consultantplus://offline/ref=B0DF4B8280C306A3EF003B7362A8DF88B3DD053AB80F22221F9C3A939BE28D7678617169427B99381926BC4B3AB46A57B7RC54H" TargetMode="External"/><Relationship Id="rId191" Type="http://schemas.openxmlformats.org/officeDocument/2006/relationships/hyperlink" Target="consultantplus://offline/ref=B0DF4B8280C306A3EF002C6773C48283BCD0583EBD0D207D4AC93CC4C4B28B232A212F301138D2341B3FA04A38RA5BH" TargetMode="External"/><Relationship Id="rId196" Type="http://schemas.openxmlformats.org/officeDocument/2006/relationships/hyperlink" Target="consultantplus://offline/ref=B0DF4B8280C306A3EF002C6773C48283BCD0583EBD0D207D4AC93CC4C4B28B232A212F301138D2341B3FA04A38RA5BH" TargetMode="External"/><Relationship Id="rId200" Type="http://schemas.openxmlformats.org/officeDocument/2006/relationships/theme" Target="theme/theme1.xml"/><Relationship Id="rId16" Type="http://schemas.openxmlformats.org/officeDocument/2006/relationships/hyperlink" Target="consultantplus://offline/ref=B0DF4B8280C306A3EF003B7362A8DF88B3DD053AB808232D109F3A939BE28D7678617169507BC1341B21A24A3FA13C06F1905837A36D586C0C763210R653H" TargetMode="External"/><Relationship Id="rId107" Type="http://schemas.openxmlformats.org/officeDocument/2006/relationships/hyperlink" Target="consultantplus://offline/ref=B0DF4B8280C306A3EF003B7362A8DF88B3DD053AB809232A1F9F3A939BE28D7678617169507BC1341B21A24B39A13C06F1905837A36D586C0C763210R653H" TargetMode="External"/><Relationship Id="rId11" Type="http://schemas.openxmlformats.org/officeDocument/2006/relationships/hyperlink" Target="consultantplus://offline/ref=B0DF4B8280C306A3EF003B7362A8DF88B3DD053AB8082E28139D3A939BE28D7678617169507BC1341B21A24A3FA13C06F1905837A36D586C0C763210R653H" TargetMode="External"/><Relationship Id="rId32" Type="http://schemas.openxmlformats.org/officeDocument/2006/relationships/hyperlink" Target="consultantplus://offline/ref=B0DF4B8280C306A3EF003B7362A8DF88B3DD053AB809232A1F9F3A939BE28D7678617169507BC1341B21A24A3FA13C06F1905837A36D586C0C763210R653H" TargetMode="External"/><Relationship Id="rId37" Type="http://schemas.openxmlformats.org/officeDocument/2006/relationships/hyperlink" Target="consultantplus://offline/ref=B0DF4B8280C306A3EF003B7362A8DF88B3DD053AB80928281E943A939BE28D7678617169507BC1341B21A04839A13C06F1905837A36D586C0C763210R653H" TargetMode="External"/><Relationship Id="rId53" Type="http://schemas.openxmlformats.org/officeDocument/2006/relationships/hyperlink" Target="consultantplus://offline/ref=B0DF4B8280C306A3EF003B7362A8DF88B3DD053AB8092F2A179C3A939BE28D7678617169507BC1341B21A24A3CA13C06F1905837A36D586C0C763210R653H" TargetMode="External"/><Relationship Id="rId58" Type="http://schemas.openxmlformats.org/officeDocument/2006/relationships/hyperlink" Target="consultantplus://offline/ref=B0DF4B8280C306A3EF003B7362A8DF88B3DD053AB8092F2D15943A939BE28D7678617169507BC1341B21A24A3CA13C06F1905837A36D586C0C763210R653H" TargetMode="External"/><Relationship Id="rId74" Type="http://schemas.openxmlformats.org/officeDocument/2006/relationships/hyperlink" Target="consultantplus://offline/ref=B0DF4B8280C306A3EF003B7362A8DF88B3DD053AB8082E28139D3A939BE28D7678617169507BC1341B21A24A3DA13C06F1905837A36D586C0C763210R653H" TargetMode="External"/><Relationship Id="rId79" Type="http://schemas.openxmlformats.org/officeDocument/2006/relationships/hyperlink" Target="consultantplus://offline/ref=B0DF4B8280C306A3EF003B7362A8DF88B3DD053AB808222A109B3A939BE28D7678617169507BC1341B21A24A33A13C06F1905837A36D586C0C763210R653H" TargetMode="External"/><Relationship Id="rId102" Type="http://schemas.openxmlformats.org/officeDocument/2006/relationships/hyperlink" Target="consultantplus://offline/ref=B0DF4B8280C306A3EF003B7362A8DF88B3DD053AB8092F2A179C3A939BE28D7678617169507BC1341B21A24B3FA13C06F1905837A36D586C0C763210R653H" TargetMode="External"/><Relationship Id="rId123" Type="http://schemas.openxmlformats.org/officeDocument/2006/relationships/hyperlink" Target="consultantplus://offline/ref=B0DF4B8280C306A3EF003B7362A8DF88B3DD053AB8082C2B12953A939BE28D7678617169507BC1341B21A24B32A13C06F1905837A36D586C0C763210R653H" TargetMode="External"/><Relationship Id="rId128" Type="http://schemas.openxmlformats.org/officeDocument/2006/relationships/hyperlink" Target="consultantplus://offline/ref=B0DF4B8280C306A3EF003B7362A8DF88B3DD053AB8082D2D1E983A939BE28D7678617169507BC1341B21A24B3AA13C06F1905837A36D586C0C763210R653H" TargetMode="External"/><Relationship Id="rId144" Type="http://schemas.openxmlformats.org/officeDocument/2006/relationships/hyperlink" Target="consultantplus://offline/ref=B0DF4B8280C306A3EF00257E74C48283B8D3593EBA0A207D4AC93CC4C4B28B232A212F301138D2341B3FA04A38RA5BH" TargetMode="External"/><Relationship Id="rId149" Type="http://schemas.openxmlformats.org/officeDocument/2006/relationships/hyperlink" Target="consultantplus://offline/ref=B0DF4B8280C306A3EF003B7362A8DF88B3DD053AB8092F2D15943A939BE28D7678617169507BC1341B21A24B3CA13C06F1905837A36D586C0C763210R653H" TargetMode="External"/><Relationship Id="rId5" Type="http://schemas.openxmlformats.org/officeDocument/2006/relationships/hyperlink" Target="consultantplus://offline/ref=B0DF4B8280C306A3EF003B7362A8DF88B3DD053AB808282B14983A939BE28D7678617169507BC1341B21A24A3FA13C06F1905837A36D586C0C763210R653H" TargetMode="External"/><Relationship Id="rId90" Type="http://schemas.openxmlformats.org/officeDocument/2006/relationships/hyperlink" Target="consultantplus://offline/ref=B0DF4B8280C306A3EF003B7362A8DF88B3DD053AB808282813953A939BE28D7678617169507BC1341B21A24A3CA13C06F1905837A36D586C0C763210R653H" TargetMode="External"/><Relationship Id="rId95" Type="http://schemas.openxmlformats.org/officeDocument/2006/relationships/hyperlink" Target="consultantplus://offline/ref=B0DF4B8280C306A3EF003B7362A8DF88B3DD053AB8092C29109A3A939BE28D7678617169507BC1341B21A24B3BA13C06F1905837A36D586C0C763210R653H" TargetMode="External"/><Relationship Id="rId160" Type="http://schemas.openxmlformats.org/officeDocument/2006/relationships/hyperlink" Target="consultantplus://offline/ref=B0DF4B8280C306A3EF003B7362A8DF88B3DD053AB80F232917993A939BE28D7678617169427B99381926BC4B3AB46A57B7RC54H" TargetMode="External"/><Relationship Id="rId165" Type="http://schemas.openxmlformats.org/officeDocument/2006/relationships/hyperlink" Target="consultantplus://offline/ref=B0DF4B8280C306A3EF003B7362A8DF88B3DD053AB80F222817943A939BE28D7678617169427B99381926BC4B3AB46A57B7RC54H" TargetMode="External"/><Relationship Id="rId181" Type="http://schemas.openxmlformats.org/officeDocument/2006/relationships/hyperlink" Target="consultantplus://offline/ref=B0DF4B8280C306A3EF003B7362A8DF88B3DD053AB8082A2F129E3A939BE28D7678617169427B99381926BC4B3AB46A57B7RC54H" TargetMode="External"/><Relationship Id="rId186" Type="http://schemas.openxmlformats.org/officeDocument/2006/relationships/hyperlink" Target="consultantplus://offline/ref=B0DF4B8280C306A3EF003B7362A8DF88B3DD053AB808292F17943A939BE28D7678617169427B99381926BC4B3AB46A57B7RC54H" TargetMode="External"/><Relationship Id="rId22" Type="http://schemas.openxmlformats.org/officeDocument/2006/relationships/hyperlink" Target="consultantplus://offline/ref=B0DF4B8280C306A3EF003B7362A8DF88B3DD053AB8092A2C1F953A939BE28D7678617169507BC1341B21A24A3FA13C06F1905837A36D586C0C763210R653H" TargetMode="External"/><Relationship Id="rId27" Type="http://schemas.openxmlformats.org/officeDocument/2006/relationships/hyperlink" Target="consultantplus://offline/ref=B0DF4B8280C306A3EF003B7362A8DF88B3DD053AB8092F22169B3A939BE28D7678617169507BC1341B21A24A3FA13C06F1905837A36D586C0C763210R653H" TargetMode="External"/><Relationship Id="rId43" Type="http://schemas.openxmlformats.org/officeDocument/2006/relationships/hyperlink" Target="consultantplus://offline/ref=B0DF4B8280C306A3EF003B7362A8DF88B3DD053AB8082E231E993A939BE28D7678617169507BC1341B21A24A3CA13C06F1905837A36D586C0C763210R653H" TargetMode="External"/><Relationship Id="rId48" Type="http://schemas.openxmlformats.org/officeDocument/2006/relationships/hyperlink" Target="consultantplus://offline/ref=B0DF4B8280C306A3EF003B7362A8DF88B3DD053AB808222D159E3A939BE28D7678617169507BC1341B21A24A3CA13C06F1905837A36D586C0C763210R653H" TargetMode="External"/><Relationship Id="rId64" Type="http://schemas.openxmlformats.org/officeDocument/2006/relationships/hyperlink" Target="consultantplus://offline/ref=B0DF4B8280C306A3EF003B7362A8DF88B3DD053AB8092B28149C3A939BE28D7678617169427B99381926BC4B3AB46A57B7RC54H" TargetMode="External"/><Relationship Id="rId69" Type="http://schemas.openxmlformats.org/officeDocument/2006/relationships/hyperlink" Target="consultantplus://offline/ref=B0DF4B8280C306A3EF003B7362A8DF88B3DD053AB809282F169A3A939BE28D7678617169507BC1341B21A24A32A13C06F1905837A36D586C0C763210R653H" TargetMode="External"/><Relationship Id="rId113" Type="http://schemas.openxmlformats.org/officeDocument/2006/relationships/hyperlink" Target="consultantplus://offline/ref=B0DF4B8280C306A3EF003B7362A8DF88B3DD053AB809232A1F9F3A939BE28D7678617169507BC1341B21A24B3FA13C06F1905837A36D586C0C763210R653H" TargetMode="External"/><Relationship Id="rId118" Type="http://schemas.openxmlformats.org/officeDocument/2006/relationships/hyperlink" Target="consultantplus://offline/ref=B0DF4B8280C306A3EF003B7362A8DF88B3DD053AB809232A1F9F3A939BE28D7678617169507BC1341B21A24B33A13C06F1905837A36D586C0C763210R653H" TargetMode="External"/><Relationship Id="rId134" Type="http://schemas.openxmlformats.org/officeDocument/2006/relationships/hyperlink" Target="consultantplus://offline/ref=B0DF4B8280C306A3EF003B7362A8DF88B3DD053AB809232A1F9F3A939BE28D7678617169507BC1341B21A24838A13C06F1905837A36D586C0C763210R653H" TargetMode="External"/><Relationship Id="rId139" Type="http://schemas.openxmlformats.org/officeDocument/2006/relationships/hyperlink" Target="consultantplus://offline/ref=B0DF4B8280C306A3EF003B7362A8DF88B3DD053AB8092F2A179C3A939BE28D7678617169507BC1341B21A24B3DA13C06F1905837A36D586C0C763210R653H" TargetMode="External"/><Relationship Id="rId80" Type="http://schemas.openxmlformats.org/officeDocument/2006/relationships/hyperlink" Target="consultantplus://offline/ref=B0DF4B8280C306A3EF003B7362A8DF88B3DD053AB808222D159E3A939BE28D7678617169507BC1341B21A24A3DA13C06F1905837A36D586C0C763210R653H" TargetMode="External"/><Relationship Id="rId85" Type="http://schemas.openxmlformats.org/officeDocument/2006/relationships/hyperlink" Target="consultantplus://offline/ref=B0DF4B8280C306A3EF003B7362A8DF88B3DD053AB8092F2A179C3A939BE28D7678617169507BC1341B21A24B3EA13C06F1905837A36D586C0C763210R653H" TargetMode="External"/><Relationship Id="rId150" Type="http://schemas.openxmlformats.org/officeDocument/2006/relationships/hyperlink" Target="consultantplus://offline/ref=B0DF4B8280C306A3EF003B7362A8DF88B3DD053AB8092C29109A3A939BE28D7678617169507BC1341B21A24839A13C06F1905837A36D586C0C763210R653H" TargetMode="External"/><Relationship Id="rId155" Type="http://schemas.openxmlformats.org/officeDocument/2006/relationships/hyperlink" Target="consultantplus://offline/ref=B0DF4B8280C306A3EF003B7362A8DF88B3DD053AB8092A2C1F953A939BE28D7678617169507BC1341B21A24B3FA13C06F1905837A36D586C0C763210R653H" TargetMode="External"/><Relationship Id="rId171" Type="http://schemas.openxmlformats.org/officeDocument/2006/relationships/hyperlink" Target="consultantplus://offline/ref=B0DF4B8280C306A3EF003B7362A8DF88B3DD053AB8082B2B1F953A939BE28D7678617169427B99381926BC4B3AB46A57B7RC54H" TargetMode="External"/><Relationship Id="rId176" Type="http://schemas.openxmlformats.org/officeDocument/2006/relationships/hyperlink" Target="consultantplus://offline/ref=B0DF4B8280C306A3EF003B7362A8DF88B3DD053AB8082B22109C3A939BE28D7678617169427B99381926BC4B3AB46A57B7RC54H" TargetMode="External"/><Relationship Id="rId192" Type="http://schemas.openxmlformats.org/officeDocument/2006/relationships/hyperlink" Target="consultantplus://offline/ref=B0DF4B8280C306A3EF002C6773C48283BCD0583EBD0D207D4AC93CC4C4B28B232A212F301138D2341B3FA04A38RA5BH" TargetMode="External"/><Relationship Id="rId197" Type="http://schemas.openxmlformats.org/officeDocument/2006/relationships/hyperlink" Target="consultantplus://offline/ref=B0DF4B8280C306A3EF00257E74C48283B8DF5D3FBC0C207D4AC93CC4C4B28B232A212F301138D2341B3FA04A38RA5BH" TargetMode="External"/><Relationship Id="rId12" Type="http://schemas.openxmlformats.org/officeDocument/2006/relationships/hyperlink" Target="consultantplus://offline/ref=B0DF4B8280C306A3EF003B7362A8DF88B3DD053AB8082E231E993A939BE28D7678617169507BC1341B21A24A3FA13C06F1905837A36D586C0C763210R653H" TargetMode="External"/><Relationship Id="rId17" Type="http://schemas.openxmlformats.org/officeDocument/2006/relationships/hyperlink" Target="consultantplus://offline/ref=B0DF4B8280C306A3EF003B7362A8DF88B3DD053AB808222A109B3A939BE28D7678617169507BC1341B21A24A3FA13C06F1905837A36D586C0C763210R653H" TargetMode="External"/><Relationship Id="rId33" Type="http://schemas.openxmlformats.org/officeDocument/2006/relationships/hyperlink" Target="consultantplus://offline/ref=B0DF4B8280C306A3EF00257E74C48283B8D35936BA0F207D4AC93CC4C4B28B233821773C133FCC351C2AF61B7EFF6555B2DB5435BA71596ER153H" TargetMode="External"/><Relationship Id="rId38" Type="http://schemas.openxmlformats.org/officeDocument/2006/relationships/hyperlink" Target="consultantplus://offline/ref=B0DF4B8280C306A3EF003B7362A8DF88B3DD053AB808282B14983A939BE28D7678617169507BC1341B21A24A3CA13C06F1905837A36D586C0C763210R653H" TargetMode="External"/><Relationship Id="rId59" Type="http://schemas.openxmlformats.org/officeDocument/2006/relationships/hyperlink" Target="consultantplus://offline/ref=B0DF4B8280C306A3EF003B7362A8DF88B3DD053AB8092C29109A3A939BE28D7678617169507BC1341B21A24A3DA13C06F1905837A36D586C0C763210R653H" TargetMode="External"/><Relationship Id="rId103" Type="http://schemas.openxmlformats.org/officeDocument/2006/relationships/hyperlink" Target="consultantplus://offline/ref=B0DF4B8280C306A3EF003B7362A8DF88B3DD053AB8092F22169B3A939BE28D7678617169507BC1341B21A24A32A13C06F1905837A36D586C0C763210R653H" TargetMode="External"/><Relationship Id="rId108" Type="http://schemas.openxmlformats.org/officeDocument/2006/relationships/hyperlink" Target="consultantplus://offline/ref=B0DF4B8280C306A3EF003B7362A8DF88B3DD053AB8092A2C1F953A939BE28D7678617169507BC1341B21A24A32A13C06F1905837A36D586C0C763210R653H" TargetMode="External"/><Relationship Id="rId124" Type="http://schemas.openxmlformats.org/officeDocument/2006/relationships/hyperlink" Target="consultantplus://offline/ref=B0DF4B8280C306A3EF003B7362A8DF88B3DD053AB8082D2D1E983A939BE28D7678617169507BC1341B21A24A33A13C06F1905837A36D586C0C763210R653H" TargetMode="External"/><Relationship Id="rId129" Type="http://schemas.openxmlformats.org/officeDocument/2006/relationships/hyperlink" Target="consultantplus://offline/ref=B0DF4B8280C306A3EF003B7362A8DF88B3DD053AB8092A2C1F953A939BE28D7678617169507BC1341B21A24A33A13C06F1905837A36D586C0C763210R653H" TargetMode="External"/><Relationship Id="rId54" Type="http://schemas.openxmlformats.org/officeDocument/2006/relationships/hyperlink" Target="consultantplus://offline/ref=B0DF4B8280C306A3EF003B7362A8DF88B3DD053AB8092F22169B3A939BE28D7678617169507BC1341B21A24A3CA13C06F1905837A36D586C0C763210R653H" TargetMode="External"/><Relationship Id="rId70" Type="http://schemas.openxmlformats.org/officeDocument/2006/relationships/hyperlink" Target="consultantplus://offline/ref=B0DF4B8280C306A3EF003B7362A8DF88B3DD053AB808282B14983A939BE28D7678617169507BC1341B21A24A3DA13C06F1905837A36D586C0C763210R653H" TargetMode="External"/><Relationship Id="rId75" Type="http://schemas.openxmlformats.org/officeDocument/2006/relationships/hyperlink" Target="consultantplus://offline/ref=B0DF4B8280C306A3EF003B7362A8DF88B3DD053AB8082E231E993A939BE28D7678617169507BC1341B21A24A32A13C06F1905837A36D586C0C763210R653H" TargetMode="External"/><Relationship Id="rId91" Type="http://schemas.openxmlformats.org/officeDocument/2006/relationships/hyperlink" Target="consultantplus://offline/ref=B0DF4B8280C306A3EF003B7362A8DF88B3DD053AB808222A109B3A939BE28D7678617169507BC1341B21A24B3AA13C06F1905837A36D586C0C763210R653H" TargetMode="External"/><Relationship Id="rId96" Type="http://schemas.openxmlformats.org/officeDocument/2006/relationships/hyperlink" Target="consultantplus://offline/ref=B0DF4B8280C306A3EF003B7362A8DF88B3DD053AB808282813953A939BE28D7678617169507BC1341B21A24A32A13C06F1905837A36D586C0C763210R653H" TargetMode="External"/><Relationship Id="rId140" Type="http://schemas.openxmlformats.org/officeDocument/2006/relationships/hyperlink" Target="consultantplus://offline/ref=B0DF4B8280C306A3EF003B7362A8DF88B3DD053AB809232A1F9F3A939BE28D7678617169507BC1341B21A2483EA13C06F1905837A36D586C0C763210R653H" TargetMode="External"/><Relationship Id="rId145" Type="http://schemas.openxmlformats.org/officeDocument/2006/relationships/hyperlink" Target="consultantplus://offline/ref=B0DF4B8280C306A3EF003B7362A8DF88B3DD053AB8092B2817983A939BE28D7678617169507BC1341B21A2483BA13C06F1905837A36D586C0C763210R653H" TargetMode="External"/><Relationship Id="rId161" Type="http://schemas.openxmlformats.org/officeDocument/2006/relationships/hyperlink" Target="consultantplus://offline/ref=B0DF4B8280C306A3EF003B7362A8DF88B3DD053AB80F232F169A3A939BE28D7678617169427B99381926BC4B3AB46A57B7RC54H" TargetMode="External"/><Relationship Id="rId166" Type="http://schemas.openxmlformats.org/officeDocument/2006/relationships/hyperlink" Target="consultantplus://offline/ref=B0DF4B8280C306A3EF003B7362A8DF88B3DD053AB80F22281F953A939BE28D7678617169427B99381926BC4B3AB46A57B7RC54H" TargetMode="External"/><Relationship Id="rId182" Type="http://schemas.openxmlformats.org/officeDocument/2006/relationships/hyperlink" Target="consultantplus://offline/ref=B0DF4B8280C306A3EF003B7362A8DF88B3DD053AB8082A2E1E993A939BE28D7678617169427B99381926BC4B3AB46A57B7RC54H" TargetMode="External"/><Relationship Id="rId187" Type="http://schemas.openxmlformats.org/officeDocument/2006/relationships/hyperlink" Target="consultantplus://offline/ref=B0DF4B8280C306A3EF003B7362A8DF88B3DD053AB80829281F943A939BE28D7678617169427B99381926BC4B3AB46A57B7RC54H" TargetMode="External"/><Relationship Id="rId1" Type="http://schemas.openxmlformats.org/officeDocument/2006/relationships/styles" Target="styles.xml"/><Relationship Id="rId6" Type="http://schemas.openxmlformats.org/officeDocument/2006/relationships/hyperlink" Target="consultantplus://offline/ref=B0DF4B8280C306A3EF003B7362A8DF88B3DD053AB808282813953A939BE28D7678617169507BC1341B21A24A3FA13C06F1905837A36D586C0C763210R653H" TargetMode="External"/><Relationship Id="rId23" Type="http://schemas.openxmlformats.org/officeDocument/2006/relationships/hyperlink" Target="consultantplus://offline/ref=B0DF4B8280C306A3EF003B7362A8DF88B3DD053AB809292C169A3A939BE28D7678617169507BC1341B21A24A3FA13C06F1905837A36D586C0C763210R653H" TargetMode="External"/><Relationship Id="rId28" Type="http://schemas.openxmlformats.org/officeDocument/2006/relationships/hyperlink" Target="consultantplus://offline/ref=B0DF4B8280C306A3EF003B7362A8DF88B3DD053AB8092E2812983A939BE28D7678617169507BC1341B21A24A3FA13C06F1905837A36D586C0C763210R653H" TargetMode="External"/><Relationship Id="rId49" Type="http://schemas.openxmlformats.org/officeDocument/2006/relationships/hyperlink" Target="consultantplus://offline/ref=B0DF4B8280C306A3EF003B7362A8DF88B3DD053AB8092B2B13943A939BE28D7678617169507BC1341B21A24A3CA13C06F1905837A36D586C0C763210R653H" TargetMode="External"/><Relationship Id="rId114" Type="http://schemas.openxmlformats.org/officeDocument/2006/relationships/hyperlink" Target="consultantplus://offline/ref=B0DF4B8280C306A3EF003B7362A8DF88B3DD053AB809232A1F9F3A939BE28D7678617169507BC1341B21A24B3CA13C06F1905837A36D586C0C763210R653H" TargetMode="External"/><Relationship Id="rId119" Type="http://schemas.openxmlformats.org/officeDocument/2006/relationships/hyperlink" Target="consultantplus://offline/ref=B0DF4B8280C306A3EF003B7362A8DF88B3DD053AB809232A1F9F3A939BE28D7678617169507BC1341B21A2483DA13C06F1905837A36D586C0C763210R653H" TargetMode="External"/><Relationship Id="rId44" Type="http://schemas.openxmlformats.org/officeDocument/2006/relationships/hyperlink" Target="consultantplus://offline/ref=B0DF4B8280C306A3EF003B7362A8DF88B3DD053AB8082C2B12953A939BE28D7678617169507BC1341B21A24A3CA13C06F1905837A36D586C0C763210R653H" TargetMode="External"/><Relationship Id="rId60" Type="http://schemas.openxmlformats.org/officeDocument/2006/relationships/hyperlink" Target="consultantplus://offline/ref=B0DF4B8280C306A3EF003B7362A8DF88B3DD053AB8092C29109A3A939BE28D7678617169507BC1341B21A24A33A13C06F1905837A36D586C0C763210R653H" TargetMode="External"/><Relationship Id="rId65" Type="http://schemas.openxmlformats.org/officeDocument/2006/relationships/hyperlink" Target="consultantplus://offline/ref=B0DF4B8280C306A3EF003B7362A8DF88B3DD053AB8092B2817983A939BE28D7678617169507BC1341B21A24A32A13C06F1905837A36D586C0C763210R653H" TargetMode="External"/><Relationship Id="rId81" Type="http://schemas.openxmlformats.org/officeDocument/2006/relationships/hyperlink" Target="consultantplus://offline/ref=B0DF4B8280C306A3EF003B7362A8DF88B3DD053AB8092B2B13943A939BE28D7678617169507BC1341B21A24A3DA13C06F1905837A36D586C0C763210R653H" TargetMode="External"/><Relationship Id="rId86" Type="http://schemas.openxmlformats.org/officeDocument/2006/relationships/hyperlink" Target="consultantplus://offline/ref=B0DF4B8280C306A3EF003B7362A8DF88B3DD053AB8092F22169B3A939BE28D7678617169507BC1341B21A24A3DA13C06F1905837A36D586C0C763210R653H" TargetMode="External"/><Relationship Id="rId130" Type="http://schemas.openxmlformats.org/officeDocument/2006/relationships/hyperlink" Target="consultantplus://offline/ref=B0DF4B8280C306A3EF003B7362A8DF88B3DD053AB8092A2C1F953A939BE28D7678617169507BC1341B21A24B3BA13C06F1905837A36D586C0C763210R653H" TargetMode="External"/><Relationship Id="rId135" Type="http://schemas.openxmlformats.org/officeDocument/2006/relationships/hyperlink" Target="consultantplus://offline/ref=B0DF4B8280C306A3EF003B7362A8DF88B3DD053AB8092C29109A3A939BE28D7678617169507BC1341B21A24B32A13C06F1905837A36D586C0C763210R653H" TargetMode="External"/><Relationship Id="rId151" Type="http://schemas.openxmlformats.org/officeDocument/2006/relationships/hyperlink" Target="consultantplus://offline/ref=B0DF4B8280C306A3EF003B7362A8DF88B3DD053AB8092A2C1F953A939BE28D7678617169507BC1341B21A24B3EA13C06F1905837A36D586C0C763210R653H" TargetMode="External"/><Relationship Id="rId156" Type="http://schemas.openxmlformats.org/officeDocument/2006/relationships/hyperlink" Target="consultantplus://offline/ref=B0DF4B8280C306A3EF00257E74C48283B8DE5232B905207D4AC93CC4C4B28B233821773C133ECE301D2AF61B7EFF6555B2DB5435BA71596ER153H" TargetMode="External"/><Relationship Id="rId177" Type="http://schemas.openxmlformats.org/officeDocument/2006/relationships/hyperlink" Target="consultantplus://offline/ref=B0DF4B8280C306A3EF003B7362A8DF88B3DD053AB8082B22109F3A939BE28D7678617169427B99381926BC4B3AB46A57B7RC54H" TargetMode="External"/><Relationship Id="rId198" Type="http://schemas.openxmlformats.org/officeDocument/2006/relationships/hyperlink" Target="consultantplus://offline/ref=B0DF4B8280C306A3EF00257E74C48283B8D35936BA0F207D4AC93CC4C4B28B232A212F301138D2341B3FA04A38RA5BH" TargetMode="External"/><Relationship Id="rId172" Type="http://schemas.openxmlformats.org/officeDocument/2006/relationships/hyperlink" Target="consultantplus://offline/ref=B0DF4B8280C306A3EF003B7362A8DF88B3DD053AB8082B28179E3A939BE28D7678617169427B99381926BC4B3AB46A57B7RC54H" TargetMode="External"/><Relationship Id="rId193" Type="http://schemas.openxmlformats.org/officeDocument/2006/relationships/hyperlink" Target="consultantplus://offline/ref=B0DF4B8280C306A3EF002C6773C48283BCD0583EBD0D207D4AC93CC4C4B28B232A212F301138D2341B3FA04A38RA5BH" TargetMode="External"/><Relationship Id="rId13" Type="http://schemas.openxmlformats.org/officeDocument/2006/relationships/hyperlink" Target="consultantplus://offline/ref=B0DF4B8280C306A3EF003B7362A8DF88B3DD053AB8082D2D1E983A939BE28D7678617169507BC1341B21A24A3FA13C06F1905837A36D586C0C763210R653H" TargetMode="External"/><Relationship Id="rId18" Type="http://schemas.openxmlformats.org/officeDocument/2006/relationships/hyperlink" Target="consultantplus://offline/ref=B0DF4B8280C306A3EF003B7362A8DF88B3DD053AB808222D159E3A939BE28D7678617169507BC1341B21A24A3FA13C06F1905837A36D586C0C763210R653H" TargetMode="External"/><Relationship Id="rId39" Type="http://schemas.openxmlformats.org/officeDocument/2006/relationships/hyperlink" Target="consultantplus://offline/ref=B0DF4B8280C306A3EF003B7362A8DF88B3DD053AB808282E1F9B3A939BE28D7678617169507BC1341B21A24A3CA13C06F1905837A36D586C0C763210R653H" TargetMode="External"/><Relationship Id="rId109" Type="http://schemas.openxmlformats.org/officeDocument/2006/relationships/hyperlink" Target="consultantplus://offline/ref=B0DF4B8280C306A3EF003B7362A8DF88B3DD053AB808222A109B3A939BE28D7678617169507BC1341B21A24B3FA13C06F1905837A36D586C0C763210R653H" TargetMode="External"/><Relationship Id="rId34" Type="http://schemas.openxmlformats.org/officeDocument/2006/relationships/hyperlink" Target="consultantplus://offline/ref=B0DF4B8280C306A3EF00257E74C48283B8DE5C35BB08207D4AC93CC4C4B28B233821773C1136C7614A65F74738AD7656B5DB5735A6R752H" TargetMode="External"/><Relationship Id="rId50" Type="http://schemas.openxmlformats.org/officeDocument/2006/relationships/hyperlink" Target="consultantplus://offline/ref=B0DF4B8280C306A3EF003B7362A8DF88B3DD053AB8092B2E10953A939BE28D7678617169507BC1341B21A24A3CA13C06F1905837A36D586C0C763210R653H" TargetMode="External"/><Relationship Id="rId55" Type="http://schemas.openxmlformats.org/officeDocument/2006/relationships/hyperlink" Target="consultantplus://offline/ref=B0DF4B8280C306A3EF003B7362A8DF88B3DD053AB8092E22139E3A939BE28D7678617169507BC1341B21A24A3CA13C06F1905837A36D586C0C763210R653H" TargetMode="External"/><Relationship Id="rId76" Type="http://schemas.openxmlformats.org/officeDocument/2006/relationships/hyperlink" Target="consultantplus://offline/ref=B0DF4B8280C306A3EF003B7362A8DF88B3DD053AB8082C2B12953A939BE28D7678617169507BC1341B21A24B38A13C06F1905837A36D586C0C763210R653H" TargetMode="External"/><Relationship Id="rId97" Type="http://schemas.openxmlformats.org/officeDocument/2006/relationships/hyperlink" Target="consultantplus://offline/ref=B0DF4B8280C306A3EF003B7362A8DF88B3DD053AB808222A109B3A939BE28D7678617169507BC1341B21A24B3BA13C06F1905837A36D586C0C763210R653H" TargetMode="External"/><Relationship Id="rId104" Type="http://schemas.openxmlformats.org/officeDocument/2006/relationships/hyperlink" Target="consultantplus://offline/ref=B0DF4B8280C306A3EF003B7362A8DF88B3DD053AB8092E22139E3A939BE28D7678617169507BC1341B21A24A33A13C06F1905837A36D586C0C763210R653H" TargetMode="External"/><Relationship Id="rId120" Type="http://schemas.openxmlformats.org/officeDocument/2006/relationships/hyperlink" Target="consultantplus://offline/ref=B0DF4B8280C306A3EF003B7362A8DF88B3DD053AB8092C22159F3A939BE28D7678617169507BC1341B21A24B3AA13C06F1905837A36D586C0C763210R653H" TargetMode="External"/><Relationship Id="rId125" Type="http://schemas.openxmlformats.org/officeDocument/2006/relationships/hyperlink" Target="consultantplus://offline/ref=B0DF4B8280C306A3EF003B7362A8DF88B3DD053AB8082C2B12953A939BE28D7678617169507BC1341B21A24B33A13C06F1905837A36D586C0C763210R653H" TargetMode="External"/><Relationship Id="rId141" Type="http://schemas.openxmlformats.org/officeDocument/2006/relationships/hyperlink" Target="consultantplus://offline/ref=B0DF4B8280C306A3EF003B7362A8DF88B3DD053AB8092B2817983A939BE28D7678617169507BC1341B21A2483AA13C06F1905837A36D586C0C763210R653H" TargetMode="External"/><Relationship Id="rId146" Type="http://schemas.openxmlformats.org/officeDocument/2006/relationships/hyperlink" Target="consultantplus://offline/ref=B0DF4B8280C306A3EF003B7362A8DF88B3DD053AB8092C22159F3A939BE28D7678617169427B99381926BC4B3AB46A57B7RC54H" TargetMode="External"/><Relationship Id="rId167" Type="http://schemas.openxmlformats.org/officeDocument/2006/relationships/hyperlink" Target="consultantplus://offline/ref=B0DF4B8280C306A3EF003B7362A8DF88B3DD053AB80F222E12983A939BE28D7678617169427B99381926BC4B3AB46A57B7RC54H" TargetMode="External"/><Relationship Id="rId188" Type="http://schemas.openxmlformats.org/officeDocument/2006/relationships/hyperlink" Target="consultantplus://offline/ref=B0DF4B8280C306A3EF002C6773C48283BCD0583EBD0D207D4AC93CC4C4B28B232A212F301138D2341B3FA04A38RA5BH" TargetMode="External"/><Relationship Id="rId7" Type="http://schemas.openxmlformats.org/officeDocument/2006/relationships/hyperlink" Target="consultantplus://offline/ref=B0DF4B8280C306A3EF003B7362A8DF88B3DD053AB808282E1F9B3A939BE28D7678617169507BC1341B21A24A3FA13C06F1905837A36D586C0C763210R653H" TargetMode="External"/><Relationship Id="rId71" Type="http://schemas.openxmlformats.org/officeDocument/2006/relationships/hyperlink" Target="consultantplus://offline/ref=B0DF4B8280C306A3EF003B7362A8DF88B3DD053AB808282E1F9B3A939BE28D7678617169507BC1341B21A24A3DA13C06F1905837A36D586C0C763210R653H" TargetMode="External"/><Relationship Id="rId92" Type="http://schemas.openxmlformats.org/officeDocument/2006/relationships/hyperlink" Target="consultantplus://offline/ref=B0DF4B8280C306A3EF003B7362A8DF88B3DD053AB808282813953A939BE28D7678617169507BC1341B21A24A3DA13C06F1905837A36D586C0C763210R653H" TargetMode="External"/><Relationship Id="rId162" Type="http://schemas.openxmlformats.org/officeDocument/2006/relationships/hyperlink" Target="consultantplus://offline/ref=B0DF4B8280C306A3EF003B7362A8DF88B3DD053AB80F232F1F9E3A939BE28D7678617169427B99381926BC4B3AB46A57B7RC54H" TargetMode="External"/><Relationship Id="rId183" Type="http://schemas.openxmlformats.org/officeDocument/2006/relationships/hyperlink" Target="consultantplus://offline/ref=B0DF4B8280C306A3EF003B7362A8DF88B3DD053AB8082A2D129E3A939BE28D7678617169427B99381926BC4B3AB46A57B7RC54H" TargetMode="External"/><Relationship Id="rId2" Type="http://schemas.openxmlformats.org/officeDocument/2006/relationships/settings" Target="settings.xml"/><Relationship Id="rId29" Type="http://schemas.openxmlformats.org/officeDocument/2006/relationships/hyperlink" Target="consultantplus://offline/ref=B0DF4B8280C306A3EF003B7362A8DF88B3DD053AB8092E2D169D3A939BE28D7678617169507BC1341B21A24A3FA13C06F1905837A36D586C0C763210R653H" TargetMode="External"/><Relationship Id="rId24" Type="http://schemas.openxmlformats.org/officeDocument/2006/relationships/hyperlink" Target="consultantplus://offline/ref=B0DF4B8280C306A3EF003B7362A8DF88B3DD053AB809282F169A3A939BE28D7678617169507BC1341B21A24A3FA13C06F1905837A36D586C0C763210R653H" TargetMode="External"/><Relationship Id="rId40" Type="http://schemas.openxmlformats.org/officeDocument/2006/relationships/hyperlink" Target="consultantplus://offline/ref=B0DF4B8280C306A3EF003B7362A8DF88B3DD053AB8082F2A1E943A939BE28D7678617169507BC1341B21A24A3CA13C06F1905837A36D586C0C763210R653H" TargetMode="External"/><Relationship Id="rId45" Type="http://schemas.openxmlformats.org/officeDocument/2006/relationships/hyperlink" Target="consultantplus://offline/ref=B0DF4B8280C306A3EF003B7362A8DF88B3DD053AB8082C2C14993A939BE28D7678617169507BC1341B21A24A3CA13C06F1905837A36D586C0C763210R653H" TargetMode="External"/><Relationship Id="rId66" Type="http://schemas.openxmlformats.org/officeDocument/2006/relationships/hyperlink" Target="consultantplus://offline/ref=B0DF4B8280C306A3EF00257E74C48283B8DE5B3FB90E207D4AC93CC4C4B28B233821773C133FCC37192AF61B7EFF6555B2DB5435BA71596ER153H" TargetMode="External"/><Relationship Id="rId87" Type="http://schemas.openxmlformats.org/officeDocument/2006/relationships/hyperlink" Target="consultantplus://offline/ref=B0DF4B8280C306A3EF003B7362A8DF88B3DD053AB8092E22139E3A939BE28D7678617169507BC1341B21A24A3DA13C06F1905837A36D586C0C763210R653H" TargetMode="External"/><Relationship Id="rId110" Type="http://schemas.openxmlformats.org/officeDocument/2006/relationships/hyperlink" Target="consultantplus://offline/ref=B0DF4B8280C306A3EF003B7362A8DF88B3DD053AB8082C2B12953A939BE28D7678617169507BC1341B21A24B3CA13C06F1905837A36D586C0C763210R653H" TargetMode="External"/><Relationship Id="rId115" Type="http://schemas.openxmlformats.org/officeDocument/2006/relationships/hyperlink" Target="consultantplus://offline/ref=B0DF4B8280C306A3EF003B7362A8DF88B3DD053AB809232A1F9F3A939BE28D7678617169507BC1341B21A24B32A13C06F1905837A36D586C0C763210R653H" TargetMode="External"/><Relationship Id="rId131" Type="http://schemas.openxmlformats.org/officeDocument/2006/relationships/hyperlink" Target="consultantplus://offline/ref=B0DF4B8280C306A3EF003B7362A8DF88B3DD053AB8092A2C1F953A939BE28D7678617169507BC1341B21A24B38A13C06F1905837A36D586C0C763210R653H" TargetMode="External"/><Relationship Id="rId136" Type="http://schemas.openxmlformats.org/officeDocument/2006/relationships/hyperlink" Target="consultantplus://offline/ref=B0DF4B8280C306A3EF003B7362A8DF88B3DD053AB8092B2817983A939BE28D7678617169507BC1341B21A24B3CA13C06F1905837A36D586C0C763210R653H" TargetMode="External"/><Relationship Id="rId157" Type="http://schemas.openxmlformats.org/officeDocument/2006/relationships/hyperlink" Target="consultantplus://offline/ref=B0DF4B8280C306A3EF00257E74C48283B8DE5C35BB08207D4AC93CC4C4B28B232A212F301138D2341B3FA04A38RA5BH" TargetMode="External"/><Relationship Id="rId178" Type="http://schemas.openxmlformats.org/officeDocument/2006/relationships/hyperlink" Target="consultantplus://offline/ref=B0DF4B8280C306A3EF003B7362A8DF88B3DD053AB8082A2B1E993A939BE28D7678617169427B99381926BC4B3AB46A57B7RC54H" TargetMode="External"/><Relationship Id="rId61" Type="http://schemas.openxmlformats.org/officeDocument/2006/relationships/hyperlink" Target="consultantplus://offline/ref=B0DF4B8280C306A3EF003B7362A8DF88B3DD053AB809232A1F9F3A939BE28D7678617169507BC1341B21A24A3DA13C06F1905837A36D586C0C763210R653H" TargetMode="External"/><Relationship Id="rId82" Type="http://schemas.openxmlformats.org/officeDocument/2006/relationships/hyperlink" Target="consultantplus://offline/ref=B0DF4B8280C306A3EF003B7362A8DF88B3DD053AB8092B2E10953A939BE28D7678617169507BC1341B21A24A3DA13C06F1905837A36D586C0C763210R653H" TargetMode="External"/><Relationship Id="rId152" Type="http://schemas.openxmlformats.org/officeDocument/2006/relationships/hyperlink" Target="consultantplus://offline/ref=B0DF4B8280C306A3EF003B7362A8DF88B3DD053AB8082E231E993A939BE28D7678617169507BC1341B21A2483FA13C06F1905837A36D586C0C763210R653H" TargetMode="External"/><Relationship Id="rId173" Type="http://schemas.openxmlformats.org/officeDocument/2006/relationships/hyperlink" Target="consultantplus://offline/ref=B0DF4B8280C306A3EF003B7362A8DF88B3DD053AB8082B2E1E993A939BE28D7678617169427B99381926BC4B3AB46A57B7RC54H" TargetMode="External"/><Relationship Id="rId194" Type="http://schemas.openxmlformats.org/officeDocument/2006/relationships/hyperlink" Target="consultantplus://offline/ref=B0DF4B8280C306A3EF002C6773C48283BCD0583EBD0D207D4AC93CC4C4B28B232A212F301138D2341B3FA04A38RA5BH" TargetMode="External"/><Relationship Id="rId199" Type="http://schemas.openxmlformats.org/officeDocument/2006/relationships/fontTable" Target="fontTable.xml"/><Relationship Id="rId19" Type="http://schemas.openxmlformats.org/officeDocument/2006/relationships/hyperlink" Target="consultantplus://offline/ref=B0DF4B8280C306A3EF003B7362A8DF88B3DD053AB8092B2B13943A939BE28D7678617169507BC1341B21A24A3FA13C06F1905837A36D586C0C763210R653H" TargetMode="External"/><Relationship Id="rId14" Type="http://schemas.openxmlformats.org/officeDocument/2006/relationships/hyperlink" Target="consultantplus://offline/ref=B0DF4B8280C306A3EF003B7362A8DF88B3DD053AB8082C2B12953A939BE28D7678617169507BC1341B21A24A3FA13C06F1905837A36D586C0C763210R653H" TargetMode="External"/><Relationship Id="rId30" Type="http://schemas.openxmlformats.org/officeDocument/2006/relationships/hyperlink" Target="consultantplus://offline/ref=B0DF4B8280C306A3EF003B7362A8DF88B3DD053AB8092E22139E3A939BE28D7678617169507BC1341B21A24A3FA13C06F1905837A36D586C0C763210R653H" TargetMode="External"/><Relationship Id="rId35" Type="http://schemas.openxmlformats.org/officeDocument/2006/relationships/hyperlink" Target="consultantplus://offline/ref=B0DF4B8280C306A3EF00257E74C48283B8DE5230BB04207D4AC93CC4C4B28B233821773E113498645F74AF483DB46957ABC75537RA55H" TargetMode="External"/><Relationship Id="rId56" Type="http://schemas.openxmlformats.org/officeDocument/2006/relationships/hyperlink" Target="consultantplus://offline/ref=B0DF4B8280C306A3EF003B7362A8DF88B3DD053AB8092C29109A3A939BE28D7678617169507BC1341B21A24A3CA13C06F1905837A36D586C0C763210R653H" TargetMode="External"/><Relationship Id="rId77" Type="http://schemas.openxmlformats.org/officeDocument/2006/relationships/hyperlink" Target="consultantplus://offline/ref=B0DF4B8280C306A3EF003B7362A8DF88B3DD053AB8082C2C14993A939BE28D7678617169507BC1341B21A24A3DA13C06F1905837A36D586C0C763210R653H" TargetMode="External"/><Relationship Id="rId100" Type="http://schemas.openxmlformats.org/officeDocument/2006/relationships/hyperlink" Target="consultantplus://offline/ref=B0DF4B8280C306A3EF003B7362A8DF88B3DD053AB809232A1F9F3A939BE28D7678617169507BC1341B21A24B3AA13C06F1905837A36D586C0C763210R653H" TargetMode="External"/><Relationship Id="rId105" Type="http://schemas.openxmlformats.org/officeDocument/2006/relationships/hyperlink" Target="consultantplus://offline/ref=B0DF4B8280C306A3EF003B7362A8DF88B3DD053AB8092C29109A3A939BE28D7678617169507BC1341B21A24B39A13C06F1905837A36D586C0C763210R653H" TargetMode="External"/><Relationship Id="rId126" Type="http://schemas.openxmlformats.org/officeDocument/2006/relationships/hyperlink" Target="consultantplus://offline/ref=B0DF4B8280C306A3EF003B7362A8DF88B3DD053AB8082C2B12953A939BE28D7678617169507BC1341B21A2483AA13C06F1905837A36D586C0C763210R653H" TargetMode="External"/><Relationship Id="rId147" Type="http://schemas.openxmlformats.org/officeDocument/2006/relationships/hyperlink" Target="consultantplus://offline/ref=B0DF4B8280C306A3EF003B7362A8DF88B3DD053AB8092C29109A3A939BE28D7678617169507BC1341B21A2483BA13C06F1905837A36D586C0C763210R653H" TargetMode="External"/><Relationship Id="rId168" Type="http://schemas.openxmlformats.org/officeDocument/2006/relationships/hyperlink" Target="consultantplus://offline/ref=B0DF4B8280C306A3EF003B7362A8DF88B3DD053AB80F222D17953A939BE28D7678617169427B99381926BC4B3AB46A57B7RC54H" TargetMode="External"/><Relationship Id="rId8" Type="http://schemas.openxmlformats.org/officeDocument/2006/relationships/hyperlink" Target="consultantplus://offline/ref=B0DF4B8280C306A3EF003B7362A8DF88B3DD053AB8082F2A1E943A939BE28D7678617169507BC1341B21A24A3FA13C06F1905837A36D586C0C763210R653H" TargetMode="External"/><Relationship Id="rId51" Type="http://schemas.openxmlformats.org/officeDocument/2006/relationships/hyperlink" Target="consultantplus://offline/ref=B0DF4B8280C306A3EF003B7362A8DF88B3DD053AB8092A2C1F953A939BE28D7678617169507BC1341B21A24A3CA13C06F1905837A36D586C0C763210R653H" TargetMode="External"/><Relationship Id="rId72" Type="http://schemas.openxmlformats.org/officeDocument/2006/relationships/hyperlink" Target="consultantplus://offline/ref=B0DF4B8280C306A3EF003B7362A8DF88B3DD053AB8082F2A1E943A939BE28D7678617169507BC1341B21A24A3DA13C06F1905837A36D586C0C763210R653H" TargetMode="External"/><Relationship Id="rId93" Type="http://schemas.openxmlformats.org/officeDocument/2006/relationships/hyperlink" Target="consultantplus://offline/ref=B0DF4B8280C306A3EF003B7362A8DF88B3DD053AB8082C2B12953A939BE28D7678617169507BC1341B21A24B39A13C06F1905837A36D586C0C763210R653H" TargetMode="External"/><Relationship Id="rId98" Type="http://schemas.openxmlformats.org/officeDocument/2006/relationships/hyperlink" Target="consultantplus://offline/ref=B0DF4B8280C306A3EF003B7362A8DF88B3DD053AB808222A109B3A939BE28D7678617169507BC1341B21A24B38A13C06F1905837A36D586C0C763210R653H" TargetMode="External"/><Relationship Id="rId121" Type="http://schemas.openxmlformats.org/officeDocument/2006/relationships/hyperlink" Target="consultantplus://offline/ref=B0DF4B8280C306A3EF003B7362A8DF88B3DD053AB809232A1F9F3A939BE28D7678617169507BC1341B21A24B33A13C06F1905837A36D586C0C763210R653H" TargetMode="External"/><Relationship Id="rId142" Type="http://schemas.openxmlformats.org/officeDocument/2006/relationships/hyperlink" Target="consultantplus://offline/ref=B0DF4B8280C306A3EF003B7362A8DF88B3DD053AB8092A2C1F953A939BE28D7678617169507BC1341B21A24B39A13C06F1905837A36D586C0C763210R653H" TargetMode="External"/><Relationship Id="rId163" Type="http://schemas.openxmlformats.org/officeDocument/2006/relationships/hyperlink" Target="consultantplus://offline/ref=B0DF4B8280C306A3EF003B7362A8DF88B3DD053AB80F232C10953A939BE28D7678617169427B99381926BC4B3AB46A57B7RC54H" TargetMode="External"/><Relationship Id="rId184" Type="http://schemas.openxmlformats.org/officeDocument/2006/relationships/hyperlink" Target="consultantplus://offline/ref=B0DF4B8280C306A3EF003B7362A8DF88B3DD053AB8082A2C119A3A939BE28D7678617169427B99381926BC4B3AB46A57B7RC54H" TargetMode="External"/><Relationship Id="rId189" Type="http://schemas.openxmlformats.org/officeDocument/2006/relationships/hyperlink" Target="consultantplus://offline/ref=B0DF4B8280C306A3EF002C6773C48283BCD0583EBD0D207D4AC93CC4C4B28B232A212F301138D2341B3FA04A38RA5BH" TargetMode="External"/><Relationship Id="rId3" Type="http://schemas.openxmlformats.org/officeDocument/2006/relationships/webSettings" Target="webSettings.xml"/><Relationship Id="rId25" Type="http://schemas.openxmlformats.org/officeDocument/2006/relationships/hyperlink" Target="consultantplus://offline/ref=B0DF4B8280C306A3EF003B7362A8DF88B3DD053AB8092F2A179C3A939BE28D7678617169507BC1341B21A24A3FA13C06F1905837A36D586C0C763210R653H" TargetMode="External"/><Relationship Id="rId46" Type="http://schemas.openxmlformats.org/officeDocument/2006/relationships/hyperlink" Target="consultantplus://offline/ref=B0DF4B8280C306A3EF003B7362A8DF88B3DD053AB808232D109F3A939BE28D7678617169507BC1341B21A24A3CA13C06F1905837A36D586C0C763210R653H" TargetMode="External"/><Relationship Id="rId67" Type="http://schemas.openxmlformats.org/officeDocument/2006/relationships/hyperlink" Target="consultantplus://offline/ref=B0DF4B8280C306A3EF003B7362A8DF88B3DD053AB809292C169A3A939BE28D7678617169507BC1341B21A24A3DA13C06F1905837A36D586C0C763210R653H" TargetMode="External"/><Relationship Id="rId116" Type="http://schemas.openxmlformats.org/officeDocument/2006/relationships/hyperlink" Target="consultantplus://offline/ref=B0DF4B8280C306A3EF003B7362A8DF88B3DD053AB809232A1F9F3A939BE28D7678617169507BC1341B21A2483DA13C06F1905837A36D586C0C763210R653H" TargetMode="External"/><Relationship Id="rId137" Type="http://schemas.openxmlformats.org/officeDocument/2006/relationships/hyperlink" Target="consultantplus://offline/ref=B0DF4B8280C306A3EF003B7362A8DF88B3DD053AB8082F2A1E943A939BE28D7678617169507BC1341B21A24A32A13C06F1905837A36D586C0C763210R653H" TargetMode="External"/><Relationship Id="rId158" Type="http://schemas.openxmlformats.org/officeDocument/2006/relationships/hyperlink" Target="consultantplus://offline/ref=B0DF4B8280C306A3EF003B7362A8DF88B3DD053AB808292F149D3A939BE28D7678617169427B99381926BC4B3AB46A57B7RC54H" TargetMode="External"/><Relationship Id="rId20" Type="http://schemas.openxmlformats.org/officeDocument/2006/relationships/hyperlink" Target="consultantplus://offline/ref=B0DF4B8280C306A3EF003B7362A8DF88B3DD053AB8092B2817983A939BE28D7678617169507BC1341B21A24A3FA13C06F1905837A36D586C0C763210R653H" TargetMode="External"/><Relationship Id="rId41" Type="http://schemas.openxmlformats.org/officeDocument/2006/relationships/hyperlink" Target="consultantplus://offline/ref=B0DF4B8280C306A3EF003B7362A8DF88B3DD053AB8082F2C119D3A939BE28D7678617169507BC1341B21A24A3CA13C06F1905837A36D586C0C763210R653H" TargetMode="External"/><Relationship Id="rId62" Type="http://schemas.openxmlformats.org/officeDocument/2006/relationships/hyperlink" Target="consultantplus://offline/ref=B0DF4B8280C306A3EF003B7362A8DF88B3DD053AB8092F2D15943A939BE28D7678617169507BC1341B21A24B3AA13C06F1905837A36D586C0C763210R653H" TargetMode="External"/><Relationship Id="rId83" Type="http://schemas.openxmlformats.org/officeDocument/2006/relationships/hyperlink" Target="consultantplus://offline/ref=B0DF4B8280C306A3EF003B7362A8DF88B3DD053AB8092A2C1F953A939BE28D7678617169507BC1341B21A24A3DA13C06F1905837A36D586C0C763210R653H" TargetMode="External"/><Relationship Id="rId88" Type="http://schemas.openxmlformats.org/officeDocument/2006/relationships/hyperlink" Target="consultantplus://offline/ref=B0DF4B8280C306A3EF003B7362A8DF88B3DD053AB8092C29109A3A939BE28D7678617169507BC1341B21A24B3AA13C06F1905837A36D586C0C763210R653H" TargetMode="External"/><Relationship Id="rId111" Type="http://schemas.openxmlformats.org/officeDocument/2006/relationships/hyperlink" Target="consultantplus://offline/ref=B0DF4B8280C306A3EF003B7362A8DF88B3DD053AB808222A109B3A939BE28D7678617169507BC1341B21A2483BA13C06F1905837A36D586C0C763210R653H" TargetMode="External"/><Relationship Id="rId132" Type="http://schemas.openxmlformats.org/officeDocument/2006/relationships/hyperlink" Target="consultantplus://offline/ref=B0DF4B8280C306A3EF003B7362A8DF88B3DD053AB8092F2D15943A939BE28D7678617169507BC1341B21A24B39A13C06F1905837A36D586C0C763210R653H" TargetMode="External"/><Relationship Id="rId153" Type="http://schemas.openxmlformats.org/officeDocument/2006/relationships/hyperlink" Target="consultantplus://offline/ref=B0DF4B8280C306A3EF003B7362A8DF88B3DD053AB8082F2A1E943A939BE28D7678617169507BC1341B21A24B39A13C06F1905837A36D586C0C763210R653H" TargetMode="External"/><Relationship Id="rId174" Type="http://schemas.openxmlformats.org/officeDocument/2006/relationships/hyperlink" Target="consultantplus://offline/ref=B0DF4B8280C306A3EF003B7362A8DF88B3DD053AB8082B2C139C3A939BE28D7678617169427B99381926BC4B3AB46A57B7RC54H" TargetMode="External"/><Relationship Id="rId179" Type="http://schemas.openxmlformats.org/officeDocument/2006/relationships/hyperlink" Target="consultantplus://offline/ref=B0DF4B8280C306A3EF003B7362A8DF88B3DD053AB8082A29169F3A939BE28D7678617169427B99381926BC4B3AB46A57B7RC54H" TargetMode="External"/><Relationship Id="rId195" Type="http://schemas.openxmlformats.org/officeDocument/2006/relationships/hyperlink" Target="consultantplus://offline/ref=B0DF4B8280C306A3EF002C6773C48283BCD0583EBD0D207D4AC93CC4C4B28B232A212F301138D2341B3FA04A38RA5BH" TargetMode="External"/><Relationship Id="rId190" Type="http://schemas.openxmlformats.org/officeDocument/2006/relationships/hyperlink" Target="consultantplus://offline/ref=B0DF4B8280C306A3EF002C6773C48283BCD0583EBD0D207D4AC93CC4C4B28B232A212F301138D2341B3FA04A38RA5BH" TargetMode="External"/><Relationship Id="rId15" Type="http://schemas.openxmlformats.org/officeDocument/2006/relationships/hyperlink" Target="consultantplus://offline/ref=B0DF4B8280C306A3EF003B7362A8DF88B3DD053AB8082C2C14993A939BE28D7678617169507BC1341B21A24A3FA13C06F1905837A36D586C0C763210R653H" TargetMode="External"/><Relationship Id="rId36" Type="http://schemas.openxmlformats.org/officeDocument/2006/relationships/hyperlink" Target="consultantplus://offline/ref=B0DF4B8280C306A3EF00257E74C48283B8D25235B80B207D4AC93CC4C4B28B233821773C133FCC35132AF61B7EFF6555B2DB5435BA71596ER153H" TargetMode="External"/><Relationship Id="rId57" Type="http://schemas.openxmlformats.org/officeDocument/2006/relationships/hyperlink" Target="consultantplus://offline/ref=B0DF4B8280C306A3EF003B7362A8DF88B3DD053AB809232A1F9F3A939BE28D7678617169507BC1341B21A24A3CA13C06F1905837A36D586C0C763210R653H" TargetMode="External"/><Relationship Id="rId106" Type="http://schemas.openxmlformats.org/officeDocument/2006/relationships/hyperlink" Target="consultantplus://offline/ref=B0DF4B8280C306A3EF003B7362A8DF88B3DD053AB809232A1F9F3A939BE28D7678617169507BC1341B21A24B38A13C06F1905837A36D586C0C763210R653H" TargetMode="External"/><Relationship Id="rId127" Type="http://schemas.openxmlformats.org/officeDocument/2006/relationships/hyperlink" Target="consultantplus://offline/ref=B0DF4B8280C306A3EF003B7362A8DF88B3DD053AB808222A109B3A939BE28D7678617169507BC1341B21A2483DA13C06F1905837A36D586C0C763210R653H" TargetMode="External"/><Relationship Id="rId10" Type="http://schemas.openxmlformats.org/officeDocument/2006/relationships/hyperlink" Target="consultantplus://offline/ref=B0DF4B8280C306A3EF003B7362A8DF88B3DD053AB8082E2B169C3A939BE28D7678617169507BC1341B21A24A3FA13C06F1905837A36D586C0C763210R653H" TargetMode="External"/><Relationship Id="rId31" Type="http://schemas.openxmlformats.org/officeDocument/2006/relationships/hyperlink" Target="consultantplus://offline/ref=B0DF4B8280C306A3EF003B7362A8DF88B3DD053AB8092C29109A3A939BE28D7678617169507BC1341B21A24A3FA13C06F1905837A36D586C0C763210R653H" TargetMode="External"/><Relationship Id="rId52" Type="http://schemas.openxmlformats.org/officeDocument/2006/relationships/hyperlink" Target="consultantplus://offline/ref=B0DF4B8280C306A3EF003B7362A8DF88B3DD053AB809292C169A3A939BE28D7678617169507BC1341B21A24A3CA13C06F1905837A36D586C0C763210R653H" TargetMode="External"/><Relationship Id="rId73" Type="http://schemas.openxmlformats.org/officeDocument/2006/relationships/hyperlink" Target="consultantplus://offline/ref=B0DF4B8280C306A3EF003B7362A8DF88B3DD053AB8082F2C119D3A939BE28D7678617169507BC1341B21A24A3DA13C06F1905837A36D586C0C763210R653H" TargetMode="External"/><Relationship Id="rId78" Type="http://schemas.openxmlformats.org/officeDocument/2006/relationships/hyperlink" Target="consultantplus://offline/ref=B0DF4B8280C306A3EF003B7362A8DF88B3DD053AB808232D109F3A939BE28D7678617169507BC1341B21A24A3DA13C06F1905837A36D586C0C763210R653H" TargetMode="External"/><Relationship Id="rId94" Type="http://schemas.openxmlformats.org/officeDocument/2006/relationships/hyperlink" Target="consultantplus://offline/ref=B0DF4B8280C306A3EF003B7362A8DF88B3DD053AB8092E22139E3A939BE28D7678617169507BC1341B21A24A32A13C06F1905837A36D586C0C763210R653H" TargetMode="External"/><Relationship Id="rId99" Type="http://schemas.openxmlformats.org/officeDocument/2006/relationships/hyperlink" Target="consultantplus://offline/ref=B0DF4B8280C306A3EF003B7362A8DF88B3DD053AB808222A109B3A939BE28D7678617169507BC1341B21A24B39A13C06F1905837A36D586C0C763210R653H" TargetMode="External"/><Relationship Id="rId101" Type="http://schemas.openxmlformats.org/officeDocument/2006/relationships/hyperlink" Target="consultantplus://offline/ref=B0DF4B8280C306A3EF003B7362A8DF88B3DD053AB8092B2B13943A939BE28D7678617169507BC1341B21A24A32A13C06F1905837A36D586C0C763210R653H" TargetMode="External"/><Relationship Id="rId122" Type="http://schemas.openxmlformats.org/officeDocument/2006/relationships/hyperlink" Target="consultantplus://offline/ref=B0DF4B8280C306A3EF003B7362A8DF88B3DD053AB8082D2D1E983A939BE28D7678617169507BC1341B21A24A32A13C06F1905837A36D586C0C763210R653H" TargetMode="External"/><Relationship Id="rId143" Type="http://schemas.openxmlformats.org/officeDocument/2006/relationships/hyperlink" Target="consultantplus://offline/ref=B0DF4B8280C306A3EF00257E74C48283B8D3593EBA0A207D4AC93CC4C4B28B232A212F301138D2341B3FA04A38RA5BH" TargetMode="External"/><Relationship Id="rId148" Type="http://schemas.openxmlformats.org/officeDocument/2006/relationships/hyperlink" Target="consultantplus://offline/ref=B0DF4B8280C306A3EF003B7362A8DF88B3DD053AB8092F2A179C3A939BE28D7678617169507BC1341B21A24B33A13C06F1905837A36D586C0C763210R653H" TargetMode="External"/><Relationship Id="rId164" Type="http://schemas.openxmlformats.org/officeDocument/2006/relationships/hyperlink" Target="consultantplus://offline/ref=B0DF4B8280C306A3EF003B7362A8DF88B3DD053AB80F222B16943A939BE28D7678617169427B99381926BC4B3AB46A57B7RC54H" TargetMode="External"/><Relationship Id="rId169" Type="http://schemas.openxmlformats.org/officeDocument/2006/relationships/hyperlink" Target="consultantplus://offline/ref=B0DF4B8280C306A3EF003B7362A8DF88B3DD053AB80F222C17943A939BE28D7678617169427B99381926BC4B3AB46A57B7RC54H" TargetMode="External"/><Relationship Id="rId185" Type="http://schemas.openxmlformats.org/officeDocument/2006/relationships/hyperlink" Target="consultantplus://offline/ref=B0DF4B8280C306A3EF003B7362A8DF88B3DD053AB8082A2216983A939BE28D7678617169427B99381926BC4B3AB46A57B7RC5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0DF4B8280C306A3EF003B7362A8DF88B3DD053AB8082F2C119D3A939BE28D7678617169507BC1341B21A24A3FA13C06F1905837A36D586C0C763210R653H" TargetMode="External"/><Relationship Id="rId180" Type="http://schemas.openxmlformats.org/officeDocument/2006/relationships/hyperlink" Target="consultantplus://offline/ref=B0DF4B8280C306A3EF003B7362A8DF88B3DD053AB8082A29139A3A939BE28D7678617169427B99381926BC4B3AB46A57B7RC54H" TargetMode="External"/><Relationship Id="rId26" Type="http://schemas.openxmlformats.org/officeDocument/2006/relationships/hyperlink" Target="consultantplus://offline/ref=B0DF4B8280C306A3EF003B7362A8DF88B3DD053AB8092F2D15943A939BE28D7678617169507BC1341B21A24A3FA13C06F1905837A36D586C0C763210R653H" TargetMode="External"/><Relationship Id="rId47" Type="http://schemas.openxmlformats.org/officeDocument/2006/relationships/hyperlink" Target="consultantplus://offline/ref=B0DF4B8280C306A3EF003B7362A8DF88B3DD053AB808222A109B3A939BE28D7678617169507BC1341B21A24A3CA13C06F1905837A36D586C0C763210R653H" TargetMode="External"/><Relationship Id="rId68" Type="http://schemas.openxmlformats.org/officeDocument/2006/relationships/hyperlink" Target="consultantplus://offline/ref=B0DF4B8280C306A3EF003B7362A8DF88B3DD053AB809282F169A3A939BE28D7678617169507BC1341B21A24A3CA13C06F1905837A36D586C0C763210R653H" TargetMode="External"/><Relationship Id="rId89" Type="http://schemas.openxmlformats.org/officeDocument/2006/relationships/hyperlink" Target="consultantplus://offline/ref=B0DF4B8280C306A3EF003B7362A8DF88B3DD053AB809232A1F9F3A939BE28D7678617169507BC1341B21A24A32A13C06F1905837A36D586C0C763210R653H" TargetMode="External"/><Relationship Id="rId112" Type="http://schemas.openxmlformats.org/officeDocument/2006/relationships/hyperlink" Target="consultantplus://offline/ref=B0DF4B8280C306A3EF003B7362A8DF88B3DD053AB8092C29109A3A939BE28D7678617169507BC1341B21A24B3CA13C06F1905837A36D586C0C763210R653H" TargetMode="External"/><Relationship Id="rId133" Type="http://schemas.openxmlformats.org/officeDocument/2006/relationships/hyperlink" Target="consultantplus://offline/ref=B0DF4B8280C306A3EF003B7362A8DF88B3DD053AB809232A1F9F3A939BE28D7678617169507BC1341B21A2483BA13C06F1905837A36D586C0C763210R653H" TargetMode="External"/><Relationship Id="rId154" Type="http://schemas.openxmlformats.org/officeDocument/2006/relationships/hyperlink" Target="consultantplus://offline/ref=B0DF4B8280C306A3EF003B7362A8DF88B3DD053AB8082E231E993A939BE28D7678617169507BC1341B21A2483CA13C06F1905837A36D586C0C763210R653H" TargetMode="External"/><Relationship Id="rId175" Type="http://schemas.openxmlformats.org/officeDocument/2006/relationships/hyperlink" Target="consultantplus://offline/ref=B0DF4B8280C306A3EF003B7362A8DF88B3DD053AB8082B2C1F9D3A939BE28D7678617169427B99381926BC4B3AB46A57B7RC5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12831</Words>
  <Characters>73142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Молокотин Артем Михайлович</dc:creator>
  <cp:keywords/>
  <dc:description/>
  <cp:lastModifiedBy>Молокотин Артем Михайлович</cp:lastModifiedBy>
  <cp:revision>1</cp:revision>
  <dcterms:created xsi:type="dcterms:W3CDTF">2021-10-27T07:57:00Z</dcterms:created>
  <dcterms:modified xsi:type="dcterms:W3CDTF">2021-10-27T08:14:00Z</dcterms:modified>
</cp:coreProperties>
</file>