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816C" w14:textId="77777777" w:rsidR="00243755" w:rsidRPr="00C44E5A" w:rsidRDefault="00243755" w:rsidP="00243755">
      <w:pPr>
        <w:spacing w:after="0" w:line="240" w:lineRule="auto"/>
        <w:rPr>
          <w:rFonts w:ascii="Elektra Light Pro" w:eastAsia="Times New Roman" w:hAnsi="Elektra Light Pro" w:cs="Tense"/>
          <w:b/>
          <w:sz w:val="20"/>
          <w:szCs w:val="20"/>
          <w:lang w:eastAsia="ru-RU"/>
        </w:rPr>
      </w:pPr>
    </w:p>
    <w:p w14:paraId="35BAFE6D" w14:textId="77777777" w:rsidR="00243755" w:rsidRPr="00C44E5A" w:rsidRDefault="00243755" w:rsidP="00243755">
      <w:pPr>
        <w:spacing w:after="0" w:line="240" w:lineRule="auto"/>
        <w:jc w:val="center"/>
        <w:rPr>
          <w:rFonts w:ascii="Elektra Light Pro" w:eastAsia="Times New Roman" w:hAnsi="Elektra Light Pro" w:cs="Tense"/>
          <w:b/>
          <w:sz w:val="20"/>
          <w:szCs w:val="20"/>
          <w:lang w:eastAsia="ru-RU"/>
        </w:rPr>
      </w:pPr>
    </w:p>
    <w:p w14:paraId="61BF6E8B" w14:textId="1A30E3D7" w:rsidR="00243755" w:rsidRPr="00C44E5A" w:rsidRDefault="00735E82" w:rsidP="00243755">
      <w:pPr>
        <w:shd w:val="clear" w:color="auto" w:fill="FFFFFF"/>
        <w:spacing w:after="0" w:line="240" w:lineRule="auto"/>
        <w:ind w:left="566"/>
        <w:jc w:val="center"/>
        <w:rPr>
          <w:rFonts w:ascii="Elektra Light Pro" w:eastAsia="Times New Roman" w:hAnsi="Elektra Light Pro" w:cs="Times New Roman"/>
          <w:b/>
          <w:bCs/>
          <w:color w:val="000000"/>
          <w:sz w:val="20"/>
          <w:szCs w:val="20"/>
          <w:lang w:eastAsia="ru-RU"/>
        </w:rPr>
      </w:pPr>
      <w:r w:rsidRPr="00C44E5A">
        <w:rPr>
          <w:rFonts w:ascii="Elektra Light Pro" w:eastAsia="Times New Roman" w:hAnsi="Elektra Light Pro" w:cs="Times New Roman"/>
          <w:b/>
          <w:bCs/>
          <w:color w:val="000000"/>
          <w:sz w:val="20"/>
          <w:szCs w:val="20"/>
          <w:lang w:eastAsia="ru-RU"/>
        </w:rPr>
        <w:t>ГРАФИК ПРОВЕДЕНИЯ МЕРОПРИЯТИЯ</w:t>
      </w:r>
    </w:p>
    <w:p w14:paraId="1328FFFF" w14:textId="77777777" w:rsidR="00B4319E" w:rsidRDefault="00B4319E" w:rsidP="00B4319E">
      <w:pPr>
        <w:shd w:val="clear" w:color="auto" w:fill="FFFFFF"/>
        <w:jc w:val="center"/>
        <w:rPr>
          <w:rFonts w:ascii="Elektra Light Pro" w:hAnsi="Elektra Light Pro" w:cs="Times New Roman"/>
          <w:w w:val="102"/>
          <w:sz w:val="24"/>
          <w:szCs w:val="24"/>
        </w:rPr>
      </w:pPr>
      <w:r>
        <w:rPr>
          <w:rFonts w:ascii="Elektra Light Pro" w:hAnsi="Elektra Light Pro" w:cs="Times New Roman"/>
          <w:w w:val="102"/>
          <w:sz w:val="24"/>
          <w:szCs w:val="24"/>
        </w:rPr>
        <w:t>П</w:t>
      </w:r>
      <w:r w:rsidR="000D1B81" w:rsidRPr="00C44E5A">
        <w:rPr>
          <w:rFonts w:ascii="Elektra Light Pro" w:hAnsi="Elektra Light Pro" w:cs="Times New Roman"/>
          <w:w w:val="102"/>
          <w:sz w:val="24"/>
          <w:szCs w:val="24"/>
        </w:rPr>
        <w:t>рограммы по теме</w:t>
      </w:r>
      <w:r>
        <w:rPr>
          <w:rFonts w:ascii="Elektra Light Pro" w:hAnsi="Elektra Light Pro" w:cs="Times New Roman"/>
          <w:w w:val="102"/>
          <w:sz w:val="24"/>
          <w:szCs w:val="24"/>
        </w:rPr>
        <w:t>:</w:t>
      </w:r>
      <w:r w:rsidR="000D1B81" w:rsidRPr="00C44E5A">
        <w:rPr>
          <w:rFonts w:ascii="Elektra Light Pro" w:hAnsi="Elektra Light Pro" w:cs="Times New Roman"/>
          <w:w w:val="102"/>
          <w:sz w:val="24"/>
          <w:szCs w:val="24"/>
        </w:rPr>
        <w:t xml:space="preserve"> </w:t>
      </w:r>
    </w:p>
    <w:p w14:paraId="2A3E8094" w14:textId="3CF463EE" w:rsidR="000D1B81" w:rsidRPr="00C44E5A" w:rsidRDefault="000D1B81" w:rsidP="00B4319E">
      <w:pPr>
        <w:shd w:val="clear" w:color="auto" w:fill="FFFFFF"/>
        <w:jc w:val="center"/>
        <w:rPr>
          <w:rFonts w:ascii="Elektra Light Pro" w:hAnsi="Elektra Light Pro" w:cs="Times New Roman"/>
          <w:w w:val="102"/>
          <w:sz w:val="24"/>
          <w:szCs w:val="24"/>
        </w:rPr>
      </w:pPr>
      <w:r w:rsidRPr="00C44E5A">
        <w:rPr>
          <w:rFonts w:ascii="Elektra Light Pro" w:hAnsi="Elektra Light Pro" w:cs="Times New Roman"/>
          <w:w w:val="102"/>
          <w:sz w:val="24"/>
          <w:szCs w:val="24"/>
        </w:rPr>
        <w:t>«</w:t>
      </w:r>
      <w:r w:rsidR="00730F13" w:rsidRPr="00730F13">
        <w:rPr>
          <w:rFonts w:ascii="Elektra Light Pro" w:hAnsi="Elektra Light Pro" w:cs="Times New Roman"/>
          <w:w w:val="102"/>
          <w:sz w:val="24"/>
          <w:szCs w:val="24"/>
        </w:rPr>
        <w:t>Масштабирование бизнеса: продуктовый портфель, уникальные конкурентные преимущества, новые ниши</w:t>
      </w:r>
      <w:r w:rsidRPr="00C44E5A">
        <w:rPr>
          <w:rFonts w:ascii="Elektra Light Pro" w:hAnsi="Elektra Light Pro" w:cs="Times New Roman"/>
          <w:w w:val="102"/>
          <w:sz w:val="24"/>
          <w:szCs w:val="24"/>
        </w:rPr>
        <w:t>»</w:t>
      </w:r>
      <w:r w:rsidR="00302C40">
        <w:rPr>
          <w:rFonts w:ascii="Elektra Light Pro" w:hAnsi="Elektra Light Pro" w:cs="Times New Roman"/>
          <w:w w:val="102"/>
          <w:sz w:val="24"/>
          <w:szCs w:val="24"/>
        </w:rPr>
        <w:t>, г. Пермь</w:t>
      </w:r>
      <w:r w:rsidRPr="00C44E5A">
        <w:rPr>
          <w:rFonts w:ascii="Elektra Light Pro" w:hAnsi="Elektra Light Pro" w:cs="Times New Roman"/>
          <w:w w:val="102"/>
          <w:sz w:val="24"/>
          <w:szCs w:val="24"/>
        </w:rPr>
        <w:t>.</w:t>
      </w:r>
    </w:p>
    <w:tbl>
      <w:tblPr>
        <w:tblStyle w:val="a8"/>
        <w:tblW w:w="10323" w:type="dxa"/>
        <w:tblLook w:val="04A0" w:firstRow="1" w:lastRow="0" w:firstColumn="1" w:lastColumn="0" w:noHBand="0" w:noVBand="1"/>
      </w:tblPr>
      <w:tblGrid>
        <w:gridCol w:w="1534"/>
        <w:gridCol w:w="1126"/>
        <w:gridCol w:w="5395"/>
        <w:gridCol w:w="2268"/>
      </w:tblGrid>
      <w:tr w:rsidR="00C0039C" w:rsidRPr="00C44E5A" w14:paraId="0B6C61E5" w14:textId="3F4FBF46" w:rsidTr="00E3638A">
        <w:tc>
          <w:tcPr>
            <w:tcW w:w="1534" w:type="dxa"/>
          </w:tcPr>
          <w:p w14:paraId="3A6366E1" w14:textId="170440FF" w:rsidR="00C0039C" w:rsidRPr="00C44E5A" w:rsidRDefault="00C0039C" w:rsidP="00243755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 w:rsidRPr="00C44E5A">
              <w:rPr>
                <w:rFonts w:ascii="Elektra Light Pro" w:hAnsi="Elektra Light Pro" w:cs="Times New Roman"/>
                <w:color w:val="000000" w:themeColor="text1"/>
              </w:rPr>
              <w:t>Дата</w:t>
            </w:r>
          </w:p>
        </w:tc>
        <w:tc>
          <w:tcPr>
            <w:tcW w:w="1126" w:type="dxa"/>
          </w:tcPr>
          <w:p w14:paraId="126EA114" w14:textId="3147C24F" w:rsidR="00C0039C" w:rsidRPr="00C44E5A" w:rsidRDefault="00C0039C" w:rsidP="00243755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 w:rsidRPr="00C44E5A">
              <w:rPr>
                <w:rFonts w:ascii="Elektra Light Pro" w:hAnsi="Elektra Light Pro" w:cs="Times New Roman"/>
                <w:color w:val="000000" w:themeColor="text1"/>
              </w:rPr>
              <w:t>Время</w:t>
            </w:r>
          </w:p>
        </w:tc>
        <w:tc>
          <w:tcPr>
            <w:tcW w:w="5395" w:type="dxa"/>
          </w:tcPr>
          <w:p w14:paraId="22BF111B" w14:textId="7A60CD54" w:rsidR="00C0039C" w:rsidRPr="00C44E5A" w:rsidRDefault="00C0039C" w:rsidP="00E75908">
            <w:pPr>
              <w:pStyle w:val="a7"/>
              <w:jc w:val="center"/>
              <w:rPr>
                <w:rFonts w:ascii="Elektra Light Pro" w:hAnsi="Elektra Light Pro" w:cs="Times New Roman"/>
                <w:color w:val="000000" w:themeColor="text1"/>
              </w:rPr>
            </w:pPr>
            <w:r w:rsidRPr="00C44E5A">
              <w:rPr>
                <w:rFonts w:ascii="Elektra Light Pro" w:hAnsi="Elektra Light Pro" w:cs="Times New Roman"/>
                <w:color w:val="000000" w:themeColor="text1"/>
              </w:rPr>
              <w:t>Новое название блока</w:t>
            </w:r>
          </w:p>
        </w:tc>
        <w:tc>
          <w:tcPr>
            <w:tcW w:w="2268" w:type="dxa"/>
            <w:vAlign w:val="center"/>
          </w:tcPr>
          <w:p w14:paraId="7169AE0D" w14:textId="3F9DC5EE" w:rsidR="00C0039C" w:rsidRPr="00C44E5A" w:rsidRDefault="00C0039C" w:rsidP="00E75908">
            <w:pPr>
              <w:pStyle w:val="a7"/>
              <w:jc w:val="center"/>
              <w:rPr>
                <w:rFonts w:ascii="Elektra Light Pro" w:hAnsi="Elektra Light Pro" w:cs="Times New Roman"/>
                <w:color w:val="000000" w:themeColor="text1"/>
              </w:rPr>
            </w:pPr>
            <w:r w:rsidRPr="00C44E5A">
              <w:rPr>
                <w:rFonts w:ascii="Elektra Light Pro" w:hAnsi="Elektra Light Pro" w:cs="Times New Roman"/>
                <w:color w:val="000000" w:themeColor="text1"/>
              </w:rPr>
              <w:t>Спикер</w:t>
            </w:r>
          </w:p>
        </w:tc>
      </w:tr>
      <w:tr w:rsidR="00C0039C" w:rsidRPr="00C44E5A" w14:paraId="4FCBE0CA" w14:textId="7E472FD1" w:rsidTr="00E3638A">
        <w:tc>
          <w:tcPr>
            <w:tcW w:w="1534" w:type="dxa"/>
          </w:tcPr>
          <w:p w14:paraId="57F43D8C" w14:textId="35FCF472" w:rsidR="00C0039C" w:rsidRPr="004322D2" w:rsidRDefault="00302C40" w:rsidP="00302C40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8</w:t>
            </w:r>
            <w:r w:rsidR="00C0039C" w:rsidRPr="004322D2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="00C0039C" w:rsidRPr="004322D2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4FE9F5E8" w14:textId="51B67607" w:rsidR="00C0039C" w:rsidRPr="004322D2" w:rsidRDefault="00C0039C" w:rsidP="00302C40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 w:rsidRPr="004322D2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="00976866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="00976866">
              <w:rPr>
                <w:rFonts w:ascii="Elektra Light Pro" w:hAnsi="Elektra Light Pro" w:cs="Times New Roman"/>
                <w:color w:val="000000" w:themeColor="text1"/>
              </w:rPr>
              <w:t>:00 -15</w:t>
            </w:r>
            <w:r w:rsidRPr="004322D2">
              <w:rPr>
                <w:rFonts w:ascii="Elektra Light Pro" w:hAnsi="Elektra Light Pro" w:cs="Times New Roman"/>
                <w:color w:val="000000" w:themeColor="text1"/>
              </w:rPr>
              <w:t>:00*</w:t>
            </w:r>
          </w:p>
        </w:tc>
        <w:tc>
          <w:tcPr>
            <w:tcW w:w="5395" w:type="dxa"/>
          </w:tcPr>
          <w:p w14:paraId="4641707B" w14:textId="5EA6D667" w:rsidR="00C0039C" w:rsidRPr="004322D2" w:rsidRDefault="00C0039C" w:rsidP="007B5021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  <w:b/>
                <w:bCs/>
                <w:i/>
                <w:iCs/>
              </w:rPr>
              <w:t>Вебинар № 1. «Принятие решений в условиях неопределенности».</w:t>
            </w:r>
          </w:p>
          <w:p w14:paraId="425CEB0E" w14:textId="77777777" w:rsidR="00C0039C" w:rsidRPr="004322D2" w:rsidRDefault="00C0039C" w:rsidP="007B5021">
            <w:pPr>
              <w:spacing w:before="240" w:line="257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Основные вопросы вебинара:</w:t>
            </w:r>
          </w:p>
          <w:p w14:paraId="3A126871" w14:textId="01B249FD" w:rsidR="00C0039C" w:rsidRPr="004322D2" w:rsidRDefault="00C0039C" w:rsidP="007B5021">
            <w:pPr>
              <w:pStyle w:val="a4"/>
              <w:numPr>
                <w:ilvl w:val="0"/>
                <w:numId w:val="10"/>
              </w:numPr>
              <w:spacing w:line="257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Как принимать решения во время кризиса?</w:t>
            </w:r>
          </w:p>
          <w:p w14:paraId="6F3D9096" w14:textId="7B8E90F2" w:rsidR="00C0039C" w:rsidRPr="004322D2" w:rsidRDefault="00C0039C" w:rsidP="00AF672E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Какую роль играет команда в этом процессе?</w:t>
            </w:r>
          </w:p>
          <w:p w14:paraId="27E0CD05" w14:textId="2F00BF65" w:rsidR="00C0039C" w:rsidRPr="004322D2" w:rsidRDefault="00C0039C" w:rsidP="00AF672E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Как страхи и предубеждения мешают принимать важные решения?</w:t>
            </w:r>
          </w:p>
          <w:p w14:paraId="7625FC79" w14:textId="56A58B98" w:rsidR="00C0039C" w:rsidRPr="004322D2" w:rsidRDefault="00C0039C" w:rsidP="00AF672E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Кассовый разрыв и текущая ликвидность: держим удар.</w:t>
            </w:r>
          </w:p>
          <w:p w14:paraId="76A1F573" w14:textId="089A974C" w:rsidR="00C0039C" w:rsidRPr="004322D2" w:rsidRDefault="00C0039C" w:rsidP="00AF672E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</w:rPr>
              <w:t>Что делать, если все идет не по плану?</w:t>
            </w:r>
          </w:p>
        </w:tc>
        <w:tc>
          <w:tcPr>
            <w:tcW w:w="2268" w:type="dxa"/>
          </w:tcPr>
          <w:p w14:paraId="0C0251F3" w14:textId="39DA54BA" w:rsidR="00C0039C" w:rsidRPr="004322D2" w:rsidRDefault="00C0039C" w:rsidP="002930C4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  <w:b/>
                <w:bCs/>
                <w:i/>
                <w:iCs/>
              </w:rPr>
              <w:t>Ситников С.С.</w:t>
            </w:r>
          </w:p>
        </w:tc>
      </w:tr>
      <w:tr w:rsidR="00C0039C" w:rsidRPr="00C44E5A" w14:paraId="095F2EAB" w14:textId="500E95D8" w:rsidTr="00E3638A">
        <w:tc>
          <w:tcPr>
            <w:tcW w:w="1534" w:type="dxa"/>
          </w:tcPr>
          <w:p w14:paraId="5B7B7302" w14:textId="05E1B8C0" w:rsidR="00C0039C" w:rsidRPr="004322D2" w:rsidRDefault="00302C40" w:rsidP="00302C40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10</w:t>
            </w:r>
            <w:r w:rsidR="00C0039C" w:rsidRPr="004322D2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="00C0039C" w:rsidRPr="004322D2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29F7F476" w14:textId="1DF63AAD" w:rsidR="00C0039C" w:rsidRPr="004322D2" w:rsidRDefault="00976866" w:rsidP="00243755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 w:rsidRPr="004322D2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>
              <w:rPr>
                <w:rFonts w:ascii="Elektra Light Pro" w:hAnsi="Elektra Light Pro" w:cs="Times New Roman"/>
                <w:color w:val="000000" w:themeColor="text1"/>
              </w:rPr>
              <w:t>:00 -15</w:t>
            </w:r>
            <w:r w:rsidRPr="004322D2">
              <w:rPr>
                <w:rFonts w:ascii="Elektra Light Pro" w:hAnsi="Elektra Light Pro" w:cs="Times New Roman"/>
                <w:color w:val="000000" w:themeColor="text1"/>
              </w:rPr>
              <w:t>:00*</w:t>
            </w:r>
          </w:p>
        </w:tc>
        <w:tc>
          <w:tcPr>
            <w:tcW w:w="5395" w:type="dxa"/>
          </w:tcPr>
          <w:p w14:paraId="2526770F" w14:textId="60FBD3CE" w:rsidR="00C0039C" w:rsidRPr="004322D2" w:rsidRDefault="001161C3" w:rsidP="004322D2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Онлайн-практикум</w:t>
            </w:r>
            <w:r w:rsidR="00C0039C" w:rsidRPr="004322D2">
              <w:rPr>
                <w:rFonts w:ascii="Elektra Light Pro" w:hAnsi="Elektra Light Pro"/>
                <w:b/>
                <w:bCs/>
                <w:i/>
                <w:iCs/>
              </w:rPr>
              <w:t xml:space="preserve"> №2 «Моральный дух собственника и первоочередные бизнес-решения».</w:t>
            </w:r>
          </w:p>
          <w:p w14:paraId="303D00A0" w14:textId="40C83761" w:rsidR="00C0039C" w:rsidRPr="004322D2" w:rsidRDefault="00C0039C" w:rsidP="004322D2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</w:rPr>
              <w:t xml:space="preserve">Основные вопросы </w:t>
            </w:r>
            <w:r w:rsidR="001161C3">
              <w:rPr>
                <w:rFonts w:ascii="Elektra Light Pro" w:hAnsi="Elektra Light Pro"/>
              </w:rPr>
              <w:t>практикума</w:t>
            </w:r>
            <w:r w:rsidRPr="004322D2">
              <w:rPr>
                <w:rFonts w:ascii="Elektra Light Pro" w:hAnsi="Elektra Light Pro"/>
              </w:rPr>
              <w:t>:</w:t>
            </w:r>
          </w:p>
          <w:p w14:paraId="03BF4559" w14:textId="5FB6B478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Роль первого лица в малом бизнесе: как поддержать команду и не поддаваться панике;</w:t>
            </w:r>
          </w:p>
          <w:p w14:paraId="5BD41663" w14:textId="5DF2CCBF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Антикризисная программа: что делать прямо сейчас?</w:t>
            </w:r>
          </w:p>
          <w:p w14:paraId="191632F2" w14:textId="59F5DCC2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Бизнес оказался под ударом: как мы должны вести себя по отношению к клиентам, персоналу, финансам и производству?</w:t>
            </w:r>
          </w:p>
          <w:p w14:paraId="7E76DCC5" w14:textId="7CE560AE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Как начать работу с площадкой деловой кооперации «Coronaэкономика»?</w:t>
            </w:r>
          </w:p>
          <w:p w14:paraId="3100724B" w14:textId="4B3BD0B9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4322D2">
              <w:rPr>
                <w:rFonts w:ascii="Elektra Light Pro" w:hAnsi="Elektra Light Pro"/>
              </w:rPr>
              <w:t>Что такое антикризисный тизер и как его подготовить?</w:t>
            </w:r>
          </w:p>
          <w:p w14:paraId="74D790E5" w14:textId="692734E6" w:rsidR="00C0039C" w:rsidRPr="004322D2" w:rsidRDefault="00C0039C" w:rsidP="004322D2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</w:rPr>
              <w:t>«Чек-лист COVID-19» для бизнеса: как пользоваться этим инструментом?</w:t>
            </w:r>
          </w:p>
        </w:tc>
        <w:tc>
          <w:tcPr>
            <w:tcW w:w="2268" w:type="dxa"/>
          </w:tcPr>
          <w:p w14:paraId="5A974CA5" w14:textId="07E1BEC9" w:rsidR="00C0039C" w:rsidRPr="004322D2" w:rsidRDefault="00C0039C" w:rsidP="002930C4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4322D2">
              <w:rPr>
                <w:rFonts w:ascii="Elektra Light Pro" w:hAnsi="Elektra Light Pro"/>
                <w:b/>
                <w:bCs/>
                <w:i/>
                <w:iCs/>
              </w:rPr>
              <w:t>Ситников С.С.</w:t>
            </w:r>
          </w:p>
        </w:tc>
      </w:tr>
      <w:tr w:rsidR="00976866" w:rsidRPr="00C44E5A" w14:paraId="2FCD8E27" w14:textId="77777777" w:rsidTr="00E3638A">
        <w:tc>
          <w:tcPr>
            <w:tcW w:w="1534" w:type="dxa"/>
          </w:tcPr>
          <w:p w14:paraId="1B69BC37" w14:textId="2E8ECA2C" w:rsidR="00976866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bookmarkStart w:id="0" w:name="_GoBack" w:colFirst="1" w:colLast="1"/>
            <w:r>
              <w:rPr>
                <w:rFonts w:ascii="Elektra Light Pro" w:hAnsi="Elektra Light Pro" w:cs="Times New Roman"/>
                <w:color w:val="000000" w:themeColor="text1"/>
              </w:rPr>
              <w:t>15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42665DAD" w14:textId="1C0C6EC9" w:rsidR="00976866" w:rsidRPr="004322D2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19F08B34" w14:textId="60169049" w:rsidR="00976866" w:rsidRPr="006B40E1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Онлайн-семинар</w:t>
            </w:r>
            <w:r>
              <w:rPr>
                <w:rFonts w:ascii="Elektra Light Pro" w:hAnsi="Elektra Light Pro"/>
                <w:b/>
                <w:bCs/>
                <w:i/>
                <w:iCs/>
              </w:rPr>
              <w:t xml:space="preserve"> № 3</w:t>
            </w:r>
            <w:r w:rsidRPr="006B40E1">
              <w:rPr>
                <w:rFonts w:ascii="Elektra Light Pro" w:hAnsi="Elektra Light Pro"/>
                <w:b/>
                <w:bCs/>
                <w:i/>
                <w:iCs/>
              </w:rPr>
              <w:t xml:space="preserve"> «Управление удаленной командой и бизнес-процессами в «online»</w:t>
            </w:r>
          </w:p>
          <w:p w14:paraId="3C18F832" w14:textId="4154A1DE" w:rsidR="00976866" w:rsidRPr="006B40E1" w:rsidRDefault="00976866" w:rsidP="00976866">
            <w:pPr>
              <w:rPr>
                <w:rFonts w:ascii="Elektra Light Pro" w:eastAsia="Times New Roman" w:hAnsi="Elektra Light Pro" w:cs="Tense"/>
                <w:sz w:val="20"/>
                <w:szCs w:val="20"/>
                <w:lang w:eastAsia="ru-RU"/>
              </w:rPr>
            </w:pPr>
            <w:r>
              <w:rPr>
                <w:rFonts w:ascii="Elektra Light Pro" w:eastAsia="Times New Roman" w:hAnsi="Elektra Light Pro" w:cs="Tense"/>
                <w:sz w:val="20"/>
                <w:szCs w:val="20"/>
                <w:lang w:eastAsia="ru-RU"/>
              </w:rPr>
              <w:t>Основные вопросы семинара</w:t>
            </w:r>
            <w:r w:rsidRPr="006B40E1">
              <w:rPr>
                <w:rFonts w:ascii="Elektra Light Pro" w:eastAsia="Times New Roman" w:hAnsi="Elektra Light Pro" w:cs="Tense"/>
                <w:sz w:val="20"/>
                <w:szCs w:val="20"/>
                <w:lang w:eastAsia="ru-RU"/>
              </w:rPr>
              <w:t>:</w:t>
            </w:r>
          </w:p>
          <w:p w14:paraId="24F679BF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>Подготовка команды компании для перехода на удаленную работу</w:t>
            </w:r>
          </w:p>
          <w:p w14:paraId="1EA9573A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>Аудит ключевых сфер деятельности бизнеса</w:t>
            </w:r>
          </w:p>
          <w:p w14:paraId="61840072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>Что и как необходимо изменить для успешного управления людьми и бизнес-процессами в «online»?</w:t>
            </w:r>
          </w:p>
          <w:p w14:paraId="2011EDFB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>«Online»-менеджмент: ключевые особенности</w:t>
            </w:r>
          </w:p>
          <w:p w14:paraId="6AE3847B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 xml:space="preserve"> Приложения для создания вашего персонального виртуального офиса</w:t>
            </w:r>
          </w:p>
          <w:p w14:paraId="355E5BC5" w14:textId="77777777" w:rsidR="00976866" w:rsidRPr="006B40E1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B40E1">
              <w:rPr>
                <w:rFonts w:ascii="Elektra Light Pro" w:hAnsi="Elektra Light Pro"/>
              </w:rPr>
              <w:t>Online-сервисы для удаленного управления командой</w:t>
            </w:r>
          </w:p>
          <w:p w14:paraId="6C248B90" w14:textId="7FF35C6B" w:rsidR="00976866" w:rsidRPr="004322D2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6B40E1">
              <w:rPr>
                <w:rFonts w:ascii="Elektra Light Pro" w:hAnsi="Elektra Light Pro"/>
              </w:rPr>
              <w:t>Чек-листы ключевых сфер контроля</w:t>
            </w:r>
          </w:p>
        </w:tc>
        <w:tc>
          <w:tcPr>
            <w:tcW w:w="2268" w:type="dxa"/>
          </w:tcPr>
          <w:p w14:paraId="510B0BB9" w14:textId="7EE12B67" w:rsidR="00976866" w:rsidRPr="004322D2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Абрамов И.Д.</w:t>
            </w:r>
          </w:p>
        </w:tc>
      </w:tr>
      <w:tr w:rsidR="00976866" w:rsidRPr="00C44E5A" w14:paraId="69D9199D" w14:textId="79643339" w:rsidTr="00E3638A">
        <w:trPr>
          <w:trHeight w:val="2974"/>
        </w:trPr>
        <w:tc>
          <w:tcPr>
            <w:tcW w:w="1534" w:type="dxa"/>
          </w:tcPr>
          <w:p w14:paraId="238DFA17" w14:textId="729A6E0B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lastRenderedPageBreak/>
              <w:t>17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18BFFF07" w14:textId="1E5BCD90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68D35ECB" w14:textId="10387362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Онлайн-практикум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№ </w:t>
            </w:r>
            <w:r>
              <w:rPr>
                <w:rFonts w:ascii="Elektra Light Pro" w:hAnsi="Elektra Light Pro"/>
                <w:b/>
                <w:bCs/>
                <w:i/>
                <w:iCs/>
              </w:rPr>
              <w:t>4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«Команда изменений: вызов в рынке, возможности – в людях»</w:t>
            </w:r>
          </w:p>
          <w:p w14:paraId="37EDF05C" w14:textId="6F6A02F9" w:rsidR="00976866" w:rsidRPr="00C44E5A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практикума</w:t>
            </w:r>
            <w:r w:rsidRPr="00C44E5A">
              <w:rPr>
                <w:rFonts w:ascii="Elektra Light Pro" w:hAnsi="Elektra Light Pro"/>
              </w:rPr>
              <w:t xml:space="preserve">: </w:t>
            </w:r>
          </w:p>
          <w:p w14:paraId="3E2AD67C" w14:textId="77777777" w:rsidR="00976866" w:rsidRPr="00C44E5A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Лидер и команда изменений: с чего начать и как управлять изменениями?</w:t>
            </w:r>
          </w:p>
          <w:p w14:paraId="373DACC7" w14:textId="77777777" w:rsidR="00976866" w:rsidRPr="00C44E5A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Как определить зоны ответственности в проекте изменений и эффективно использовать таланты людей?</w:t>
            </w:r>
          </w:p>
          <w:p w14:paraId="5241A444" w14:textId="0B2EEA44" w:rsidR="00976866" w:rsidRPr="00C44E5A" w:rsidRDefault="00976866" w:rsidP="00976866">
            <w:pPr>
              <w:pStyle w:val="a4"/>
              <w:numPr>
                <w:ilvl w:val="0"/>
                <w:numId w:val="10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</w:rPr>
              <w:t>Управление сопротивлением. Проблемы, конфликты, противоречия: как использовать их для новых достижений?</w:t>
            </w:r>
          </w:p>
        </w:tc>
        <w:tc>
          <w:tcPr>
            <w:tcW w:w="2268" w:type="dxa"/>
          </w:tcPr>
          <w:p w14:paraId="140E1762" w14:textId="0FE872B5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Марченко Ю.В.</w:t>
            </w:r>
          </w:p>
        </w:tc>
      </w:tr>
      <w:tr w:rsidR="00976866" w:rsidRPr="00C44E5A" w14:paraId="68E67FCE" w14:textId="583F7C1A" w:rsidTr="00E3638A">
        <w:tc>
          <w:tcPr>
            <w:tcW w:w="1534" w:type="dxa"/>
          </w:tcPr>
          <w:p w14:paraId="4C90D550" w14:textId="62EF2907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19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6B54399F" w14:textId="1FF9F000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568CD702" w14:textId="56A4ACEC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Онлайн-тренинг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№ 5 «Чекап» бизнес-модели: USP , продукт, процессы в компании»</w:t>
            </w:r>
          </w:p>
          <w:p w14:paraId="74214AEE" w14:textId="19548A59" w:rsidR="00976866" w:rsidRPr="00C44E5A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тренинга</w:t>
            </w:r>
            <w:r w:rsidRPr="00C44E5A">
              <w:rPr>
                <w:rFonts w:ascii="Elektra Light Pro" w:hAnsi="Elektra Light Pro"/>
              </w:rPr>
              <w:t>:</w:t>
            </w:r>
          </w:p>
          <w:p w14:paraId="3C44792F" w14:textId="77777777" w:rsidR="00976866" w:rsidRPr="00C44E5A" w:rsidRDefault="00976866" w:rsidP="00976866">
            <w:pPr>
              <w:pStyle w:val="a4"/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Оценка потенциала бизнес-модели: перспективы и узкие места новых решений для повышения продаж и старта новых продуктов;</w:t>
            </w:r>
          </w:p>
          <w:p w14:paraId="29E9C922" w14:textId="77777777" w:rsidR="00976866" w:rsidRPr="00C44E5A" w:rsidRDefault="00976866" w:rsidP="00976866">
            <w:pPr>
              <w:pStyle w:val="a4"/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Возможности и проблемные зоны компании: составление дорожной карты улучшений;</w:t>
            </w:r>
          </w:p>
          <w:p w14:paraId="28F954D0" w14:textId="35A6F4D4" w:rsidR="00976866" w:rsidRPr="00C44E5A" w:rsidRDefault="00976866" w:rsidP="00976866">
            <w:pPr>
              <w:pStyle w:val="a4"/>
              <w:numPr>
                <w:ilvl w:val="0"/>
                <w:numId w:val="13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Генерация новых моделей работы в области продаж, управления, маркетинга и смежных сферах.</w:t>
            </w:r>
          </w:p>
        </w:tc>
        <w:tc>
          <w:tcPr>
            <w:tcW w:w="2268" w:type="dxa"/>
          </w:tcPr>
          <w:p w14:paraId="1688D69A" w14:textId="46E5A1D0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Марченко Ю.В.</w:t>
            </w:r>
          </w:p>
        </w:tc>
      </w:tr>
      <w:tr w:rsidR="00976866" w:rsidRPr="00C44E5A" w14:paraId="48FC2899" w14:textId="1A9D8DAA" w:rsidTr="00E3638A">
        <w:trPr>
          <w:trHeight w:val="3296"/>
        </w:trPr>
        <w:tc>
          <w:tcPr>
            <w:tcW w:w="1534" w:type="dxa"/>
          </w:tcPr>
          <w:p w14:paraId="6DC1DFA5" w14:textId="7B2AF502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23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41ADA6AA" w14:textId="05E06CC9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309BF41D" w14:textId="057E0D80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Вебинар № 6 «Конкуренция 2.0. Скоринг рынка и поиск продукта для высокопотенциальных ниш. Метод «Дизайн-мышления»</w:t>
            </w:r>
          </w:p>
          <w:p w14:paraId="0D7587FB" w14:textId="77777777" w:rsidR="00976866" w:rsidRPr="00C44E5A" w:rsidRDefault="00976866" w:rsidP="00976866">
            <w:pPr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Основные вопросы вебинара:</w:t>
            </w:r>
          </w:p>
          <w:p w14:paraId="6D446A52" w14:textId="114E8297" w:rsidR="00976866" w:rsidRPr="00C44E5A" w:rsidRDefault="00976866" w:rsidP="00976866">
            <w:pPr>
              <w:pStyle w:val="a4"/>
              <w:numPr>
                <w:ilvl w:val="0"/>
                <w:numId w:val="12"/>
              </w:numPr>
              <w:spacing w:line="256" w:lineRule="auto"/>
              <w:ind w:left="317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Введение и обучение методологию;</w:t>
            </w:r>
          </w:p>
          <w:p w14:paraId="0AAE3756" w14:textId="77777777" w:rsidR="00976866" w:rsidRPr="00C44E5A" w:rsidRDefault="00976866" w:rsidP="00976866">
            <w:pPr>
              <w:pStyle w:val="a4"/>
              <w:numPr>
                <w:ilvl w:val="0"/>
                <w:numId w:val="12"/>
              </w:numPr>
              <w:spacing w:line="256" w:lineRule="auto"/>
              <w:ind w:left="317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Исследование глубинных потребностей клиентов;</w:t>
            </w:r>
          </w:p>
          <w:p w14:paraId="70EE6566" w14:textId="1ECF0982" w:rsidR="00976866" w:rsidRPr="00C44E5A" w:rsidRDefault="00976866" w:rsidP="00976866">
            <w:pPr>
              <w:pStyle w:val="a4"/>
              <w:numPr>
                <w:ilvl w:val="0"/>
                <w:numId w:val="12"/>
              </w:numPr>
              <w:spacing w:line="256" w:lineRule="auto"/>
              <w:ind w:left="317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Экспресс-подход к анализу конкурентной позиции: определяем перспективные ниши и направления для роста;</w:t>
            </w:r>
          </w:p>
          <w:p w14:paraId="04B4E342" w14:textId="44109938" w:rsidR="00976866" w:rsidRPr="00C44E5A" w:rsidRDefault="00976866" w:rsidP="00976866">
            <w:pPr>
              <w:pStyle w:val="a4"/>
              <w:numPr>
                <w:ilvl w:val="0"/>
                <w:numId w:val="12"/>
              </w:numPr>
              <w:spacing w:line="256" w:lineRule="auto"/>
              <w:ind w:left="317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Получение данных для проектирования изменений;</w:t>
            </w:r>
          </w:p>
          <w:p w14:paraId="6DCA2426" w14:textId="4CD4ADE4" w:rsidR="00976866" w:rsidRPr="00C44E5A" w:rsidRDefault="00976866" w:rsidP="00976866">
            <w:pPr>
              <w:pStyle w:val="a4"/>
              <w:numPr>
                <w:ilvl w:val="0"/>
                <w:numId w:val="12"/>
              </w:numPr>
              <w:spacing w:line="256" w:lineRule="auto"/>
              <w:ind w:left="317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Выход из конкуренции: опережающие решения для рынка.</w:t>
            </w:r>
          </w:p>
        </w:tc>
        <w:tc>
          <w:tcPr>
            <w:tcW w:w="2268" w:type="dxa"/>
          </w:tcPr>
          <w:p w14:paraId="295083AF" w14:textId="727D7908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Марченко Ю.В.</w:t>
            </w:r>
          </w:p>
        </w:tc>
      </w:tr>
      <w:tr w:rsidR="00976866" w:rsidRPr="00C44E5A" w14:paraId="0BC6A56F" w14:textId="10D88AA6" w:rsidTr="00E3638A">
        <w:tc>
          <w:tcPr>
            <w:tcW w:w="1534" w:type="dxa"/>
          </w:tcPr>
          <w:p w14:paraId="0CAE4263" w14:textId="799026EB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25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14358A69" w14:textId="3546B5C2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0D4DA5E8" w14:textId="30C4F081" w:rsidR="00976866" w:rsidRPr="00635101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Онлайн-практикум</w:t>
            </w:r>
            <w:r w:rsidRPr="00635101">
              <w:rPr>
                <w:rFonts w:ascii="Elektra Light Pro" w:hAnsi="Elektra Light Pro"/>
                <w:b/>
                <w:bCs/>
                <w:i/>
                <w:iCs/>
              </w:rPr>
              <w:t xml:space="preserve"> № 7 «Практикум: разработка обновленной модели работы с рынком»</w:t>
            </w:r>
          </w:p>
          <w:p w14:paraId="76E26468" w14:textId="497134FA" w:rsidR="00976866" w:rsidRPr="00635101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практикума</w:t>
            </w:r>
            <w:r w:rsidRPr="00635101">
              <w:rPr>
                <w:rFonts w:ascii="Elektra Light Pro" w:hAnsi="Elektra Light Pro"/>
              </w:rPr>
              <w:t>:</w:t>
            </w:r>
          </w:p>
          <w:p w14:paraId="6632F3A6" w14:textId="039E5BF9" w:rsidR="00976866" w:rsidRPr="00635101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35101">
              <w:rPr>
                <w:rFonts w:ascii="Elektra Light Pro" w:hAnsi="Elektra Light Pro"/>
              </w:rPr>
              <w:t>Практическая сессия на основе дизайн-мышления: разбор практических заданий</w:t>
            </w:r>
          </w:p>
          <w:p w14:paraId="3B0CABA1" w14:textId="691A6B89" w:rsidR="00976866" w:rsidRPr="00635101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635101">
              <w:rPr>
                <w:rFonts w:ascii="Elektra Light Pro" w:hAnsi="Elektra Light Pro"/>
              </w:rPr>
              <w:t>Выработка быстрых и малобюджетных пилотных решений, сервисов и улучшений, ориентированных на целевых клиентов.</w:t>
            </w:r>
          </w:p>
          <w:p w14:paraId="7FF92409" w14:textId="00419AF0" w:rsidR="00976866" w:rsidRPr="00635101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5E07F1">
              <w:rPr>
                <w:rFonts w:ascii="Elektra Light Pro" w:hAnsi="Elektra Light Pro"/>
              </w:rPr>
              <w:t>Быстрореализуемые инициативы (БРИ): методики запуска, оценки эффективности, быстрого улучшения продукта и коммерческих процессов компании.</w:t>
            </w:r>
          </w:p>
        </w:tc>
        <w:tc>
          <w:tcPr>
            <w:tcW w:w="2268" w:type="dxa"/>
          </w:tcPr>
          <w:p w14:paraId="3F04940B" w14:textId="77777777" w:rsidR="00976866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Марченко Ю.В.</w:t>
            </w:r>
          </w:p>
          <w:p w14:paraId="13F40D3B" w14:textId="77777777" w:rsidR="00976866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Алферова Е.С.</w:t>
            </w:r>
          </w:p>
          <w:p w14:paraId="11624225" w14:textId="77777777" w:rsidR="00976866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Ильин С.А.</w:t>
            </w:r>
          </w:p>
          <w:p w14:paraId="5E4BAD03" w14:textId="7A3C3DBE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Абрамов И.Д.</w:t>
            </w:r>
          </w:p>
        </w:tc>
      </w:tr>
      <w:tr w:rsidR="00976866" w:rsidRPr="00C44E5A" w14:paraId="009130FA" w14:textId="18393A76" w:rsidTr="00E3638A">
        <w:tc>
          <w:tcPr>
            <w:tcW w:w="1534" w:type="dxa"/>
          </w:tcPr>
          <w:p w14:paraId="59A03A0D" w14:textId="5C62AEB2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29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72DFF124" w14:textId="451952C1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3D6C3D28" w14:textId="1989C235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Онлайн-семинар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№ 8 «Управление продажами в кризис»:</w:t>
            </w:r>
          </w:p>
          <w:p w14:paraId="350260B8" w14:textId="1030EEE8" w:rsidR="00976866" w:rsidRPr="00C44E5A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семинара</w:t>
            </w:r>
            <w:r w:rsidRPr="00C44E5A">
              <w:rPr>
                <w:rFonts w:ascii="Elektra Light Pro" w:hAnsi="Elektra Light Pro"/>
              </w:rPr>
              <w:t>:</w:t>
            </w:r>
          </w:p>
          <w:p w14:paraId="21AF8021" w14:textId="587D46A1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оценка ситуации и выявление возможностей рынка после кризиса;</w:t>
            </w:r>
          </w:p>
          <w:p w14:paraId="590B627B" w14:textId="6461E3E7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ключевой вопрос: «Где есть деньги?»</w:t>
            </w:r>
          </w:p>
          <w:p w14:paraId="01F56AE0" w14:textId="5F9FF391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принятие решения: выбор направления движения;</w:t>
            </w:r>
          </w:p>
          <w:p w14:paraId="164FF2D2" w14:textId="6945FE51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lastRenderedPageBreak/>
              <w:t>организация работы отдела продаж: целеполагание и контроль;</w:t>
            </w:r>
          </w:p>
          <w:p w14:paraId="578003E9" w14:textId="77E016C4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</w:rPr>
              <w:t>система мотивация и развитие персонала</w:t>
            </w:r>
          </w:p>
        </w:tc>
        <w:tc>
          <w:tcPr>
            <w:tcW w:w="2268" w:type="dxa"/>
          </w:tcPr>
          <w:p w14:paraId="668489B2" w14:textId="6F40A75A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lastRenderedPageBreak/>
              <w:t>Ильин С.А.</w:t>
            </w:r>
          </w:p>
        </w:tc>
      </w:tr>
      <w:tr w:rsidR="00976866" w:rsidRPr="00C44E5A" w14:paraId="06F48811" w14:textId="05A360C9" w:rsidTr="00E3638A">
        <w:tc>
          <w:tcPr>
            <w:tcW w:w="1534" w:type="dxa"/>
          </w:tcPr>
          <w:p w14:paraId="74686590" w14:textId="79A8E107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01.07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640D333B" w14:textId="4C385EA0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65255D2D" w14:textId="4C901F90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Онлайн-практикум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№ 9. «Практическое внедрение обновленной модели работы с рынком и достижение результатов»</w:t>
            </w:r>
          </w:p>
          <w:p w14:paraId="657465AE" w14:textId="38357655" w:rsidR="00976866" w:rsidRPr="00C44E5A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практикума</w:t>
            </w:r>
            <w:r w:rsidRPr="00C44E5A">
              <w:rPr>
                <w:rFonts w:ascii="Elektra Light Pro" w:hAnsi="Elektra Light Pro"/>
              </w:rPr>
              <w:t>:</w:t>
            </w:r>
          </w:p>
          <w:p w14:paraId="3D6DB85A" w14:textId="6F221456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Работа с подразделениями продаж: реализация новой модели работы;</w:t>
            </w:r>
          </w:p>
          <w:p w14:paraId="35461D01" w14:textId="77777777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Выбор каналов продаж;</w:t>
            </w:r>
          </w:p>
          <w:p w14:paraId="5DD36DB4" w14:textId="1DDD1C74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Запуск продаж новых продуктов в кризис и оценка эффективности;</w:t>
            </w:r>
          </w:p>
          <w:p w14:paraId="04849EA5" w14:textId="4BFF1ED1" w:rsidR="00976866" w:rsidRPr="00C44E5A" w:rsidRDefault="00976866" w:rsidP="00976866">
            <w:pPr>
              <w:pStyle w:val="a4"/>
              <w:numPr>
                <w:ilvl w:val="0"/>
                <w:numId w:val="15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5E07F1">
              <w:rPr>
                <w:rFonts w:ascii="Elektra Light Pro" w:hAnsi="Elektra Light Pro"/>
              </w:rPr>
              <w:t>Регулярный менеджмент и работа с отклонениями.</w:t>
            </w:r>
          </w:p>
        </w:tc>
        <w:tc>
          <w:tcPr>
            <w:tcW w:w="2268" w:type="dxa"/>
          </w:tcPr>
          <w:p w14:paraId="67C4C0CE" w14:textId="0FCAE1FB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Ильин С.А.</w:t>
            </w:r>
          </w:p>
        </w:tc>
      </w:tr>
      <w:tr w:rsidR="00976866" w:rsidRPr="00C44E5A" w14:paraId="586C87DF" w14:textId="02258B1D" w:rsidTr="00E3638A">
        <w:tc>
          <w:tcPr>
            <w:tcW w:w="1534" w:type="dxa"/>
          </w:tcPr>
          <w:p w14:paraId="7FCD2F5A" w14:textId="0C7DF989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03.07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7D9E8C26" w14:textId="04F9DC83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544802A1" w14:textId="07ED0E67" w:rsidR="00976866" w:rsidRPr="005D7F80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5D7F80">
              <w:rPr>
                <w:rFonts w:ascii="Elektra Light Pro" w:hAnsi="Elektra Light Pro"/>
                <w:b/>
                <w:bCs/>
                <w:i/>
                <w:iCs/>
              </w:rPr>
              <w:t>Вебинар № 10 «Запуск изменений»</w:t>
            </w:r>
            <w:r>
              <w:rPr>
                <w:rFonts w:ascii="Elektra Light Pro" w:hAnsi="Elektra Light Pro"/>
                <w:b/>
                <w:bCs/>
                <w:i/>
                <w:iCs/>
              </w:rPr>
              <w:t>.</w:t>
            </w:r>
          </w:p>
          <w:p w14:paraId="6999CC9A" w14:textId="77777777" w:rsidR="00976866" w:rsidRPr="005D7F80" w:rsidRDefault="00976866" w:rsidP="00976866">
            <w:pPr>
              <w:rPr>
                <w:rFonts w:ascii="Elektra Light Pro" w:hAnsi="Elektra Light Pro"/>
              </w:rPr>
            </w:pPr>
            <w:r w:rsidRPr="005D7F80">
              <w:rPr>
                <w:rFonts w:ascii="Elektra Light Pro" w:hAnsi="Elektra Light Pro"/>
              </w:rPr>
              <w:t>Основные вопросы вебинара:</w:t>
            </w:r>
          </w:p>
          <w:p w14:paraId="00D4C985" w14:textId="77777777" w:rsidR="00976866" w:rsidRPr="005D7F80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5D7F80">
              <w:rPr>
                <w:rFonts w:ascii="Elektra Light Pro" w:hAnsi="Elektra Light Pro"/>
              </w:rPr>
              <w:t>«Чекап» возможностей и проблемных зон компании: как оценить потенциал компании к росту и трансформации?</w:t>
            </w:r>
          </w:p>
          <w:p w14:paraId="250B3829" w14:textId="52945CA8" w:rsidR="00976866" w:rsidRPr="005D7F80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5D7F80">
              <w:rPr>
                <w:rFonts w:ascii="Elektra Light Pro" w:hAnsi="Elektra Light Pro"/>
              </w:rPr>
              <w:t>Как использовать кризис на пользу своей компании?</w:t>
            </w:r>
          </w:p>
          <w:p w14:paraId="20B37951" w14:textId="2041DB90" w:rsidR="00976866" w:rsidRPr="005D7F80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5D7F80">
              <w:rPr>
                <w:rFonts w:ascii="Elektra Light Pro" w:hAnsi="Elektra Light Pro"/>
              </w:rPr>
              <w:t>С чего начать изменения в своей компании?</w:t>
            </w:r>
          </w:p>
          <w:p w14:paraId="5EF6C708" w14:textId="23533C68" w:rsidR="00976866" w:rsidRPr="005D7F80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5D7F80">
              <w:rPr>
                <w:rFonts w:ascii="Elektra Light Pro" w:hAnsi="Elektra Light Pro"/>
              </w:rPr>
              <w:t>Подготовка карты изменений в своем бизнесе.</w:t>
            </w:r>
          </w:p>
        </w:tc>
        <w:tc>
          <w:tcPr>
            <w:tcW w:w="2268" w:type="dxa"/>
          </w:tcPr>
          <w:p w14:paraId="755676B4" w14:textId="42F0A588" w:rsidR="00976866" w:rsidRPr="005D7F80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5D7F80">
              <w:rPr>
                <w:rFonts w:ascii="Elektra Light Pro" w:hAnsi="Elektra Light Pro"/>
                <w:b/>
                <w:bCs/>
                <w:i/>
                <w:iCs/>
              </w:rPr>
              <w:t>Ситников С.С.</w:t>
            </w:r>
          </w:p>
        </w:tc>
      </w:tr>
      <w:tr w:rsidR="00976866" w:rsidRPr="00C44E5A" w14:paraId="5DDBCB01" w14:textId="1114C6D1" w:rsidTr="00E3638A">
        <w:tc>
          <w:tcPr>
            <w:tcW w:w="1534" w:type="dxa"/>
          </w:tcPr>
          <w:p w14:paraId="14B18843" w14:textId="06C1D43A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06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7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79C5322D" w14:textId="462E3909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68DF682B" w14:textId="5704F207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Вебинар № 11 «Бизнес-презентация или «elevator pitch»</w:t>
            </w:r>
          </w:p>
          <w:p w14:paraId="5DAC23DE" w14:textId="77777777" w:rsidR="00976866" w:rsidRPr="00C44E5A" w:rsidRDefault="00976866" w:rsidP="00976866">
            <w:pPr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Основные вопросы вебинара:</w:t>
            </w:r>
          </w:p>
          <w:p w14:paraId="2FE8EB38" w14:textId="77777777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Как готовиться к участию в конкурсах и публичных мероприятиях?</w:t>
            </w:r>
          </w:p>
          <w:p w14:paraId="15948895" w14:textId="77777777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Как работать с инструментом «Карта изменений» в вашем бизнесе?</w:t>
            </w:r>
          </w:p>
          <w:p w14:paraId="7E48694F" w14:textId="77777777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5 главных ошибок при презентации бизнеса и инвестиционного проекта?</w:t>
            </w:r>
          </w:p>
          <w:p w14:paraId="3AFCE9D8" w14:textId="77777777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Как привлекать клиентов и партнеров через мероприятия?</w:t>
            </w:r>
          </w:p>
          <w:p w14:paraId="3E8B0E21" w14:textId="684F4929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</w:rPr>
              <w:t>Факторы успеха, которые помогут грамотно презентовать себя и свой бизнес.</w:t>
            </w:r>
          </w:p>
        </w:tc>
        <w:tc>
          <w:tcPr>
            <w:tcW w:w="2268" w:type="dxa"/>
          </w:tcPr>
          <w:p w14:paraId="651BE7DC" w14:textId="5F2E98D0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Ситников С.С.</w:t>
            </w:r>
          </w:p>
        </w:tc>
      </w:tr>
      <w:tr w:rsidR="00976866" w:rsidRPr="00C44E5A" w14:paraId="00027A94" w14:textId="7A9ADC01" w:rsidTr="00E3638A">
        <w:tc>
          <w:tcPr>
            <w:tcW w:w="1534" w:type="dxa"/>
          </w:tcPr>
          <w:p w14:paraId="704FA8FA" w14:textId="54E6A662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08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.0</w:t>
            </w:r>
            <w:r>
              <w:rPr>
                <w:rFonts w:ascii="Elektra Light Pro" w:hAnsi="Elektra Light Pro" w:cs="Times New Roman"/>
                <w:color w:val="000000" w:themeColor="text1"/>
              </w:rPr>
              <w:t>7</w:t>
            </w:r>
            <w:r w:rsidRPr="00C44E5A">
              <w:rPr>
                <w:rFonts w:ascii="Elektra Light Pro" w:hAnsi="Elektra Light Pro" w:cs="Times New Roman"/>
                <w:color w:val="000000" w:themeColor="text1"/>
              </w:rPr>
              <w:t>.2020</w:t>
            </w:r>
          </w:p>
        </w:tc>
        <w:tc>
          <w:tcPr>
            <w:tcW w:w="1126" w:type="dxa"/>
          </w:tcPr>
          <w:p w14:paraId="3B12713D" w14:textId="4EF4373C" w:rsidR="00976866" w:rsidRPr="00C44E5A" w:rsidRDefault="00976866" w:rsidP="00976866">
            <w:pPr>
              <w:pStyle w:val="a7"/>
              <w:rPr>
                <w:rFonts w:ascii="Elektra Light Pro" w:hAnsi="Elektra Light Pro" w:cs="Times New Roman"/>
                <w:color w:val="000000" w:themeColor="text1"/>
                <w:highlight w:val="cyan"/>
              </w:rPr>
            </w:pPr>
            <w:r w:rsidRPr="00977B4D">
              <w:rPr>
                <w:rFonts w:ascii="Elektra Light Pro" w:hAnsi="Elektra Light Pro" w:cs="Times New Roman"/>
                <w:color w:val="000000" w:themeColor="text1"/>
              </w:rPr>
              <w:t>1</w:t>
            </w:r>
            <w:r w:rsidRPr="00977B4D">
              <w:rPr>
                <w:rFonts w:ascii="Elektra Light Pro" w:hAnsi="Elektra Light Pro" w:cs="Times New Roman"/>
                <w:color w:val="000000" w:themeColor="text1"/>
                <w:lang w:val="en-US"/>
              </w:rPr>
              <w:t>3</w:t>
            </w:r>
            <w:r w:rsidRPr="00977B4D">
              <w:rPr>
                <w:rFonts w:ascii="Elektra Light Pro" w:hAnsi="Elektra Light Pro" w:cs="Times New Roman"/>
                <w:color w:val="000000" w:themeColor="text1"/>
              </w:rPr>
              <w:t>:00 -15:00*</w:t>
            </w:r>
          </w:p>
        </w:tc>
        <w:tc>
          <w:tcPr>
            <w:tcW w:w="5395" w:type="dxa"/>
          </w:tcPr>
          <w:p w14:paraId="031D3785" w14:textId="3A49DBF1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1161C3">
              <w:rPr>
                <w:rFonts w:ascii="Elektra Light Pro" w:hAnsi="Elektra Light Pro"/>
                <w:b/>
                <w:bCs/>
                <w:i/>
                <w:iCs/>
              </w:rPr>
              <w:t>Онлайн-практикум</w:t>
            </w: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 xml:space="preserve"> № 12 «Upgrade- сессия: обучение действием»</w:t>
            </w:r>
            <w:r>
              <w:rPr>
                <w:rFonts w:ascii="Elektra Light Pro" w:hAnsi="Elektra Light Pro"/>
                <w:b/>
                <w:bCs/>
                <w:i/>
                <w:iCs/>
              </w:rPr>
              <w:t>.</w:t>
            </w:r>
          </w:p>
          <w:p w14:paraId="12E7911B" w14:textId="03FE67B9" w:rsidR="00976866" w:rsidRPr="00C44E5A" w:rsidRDefault="00976866" w:rsidP="00976866">
            <w:pPr>
              <w:rPr>
                <w:rFonts w:ascii="Elektra Light Pro" w:hAnsi="Elektra Light Pro"/>
              </w:rPr>
            </w:pPr>
            <w:r>
              <w:rPr>
                <w:rFonts w:ascii="Elektra Light Pro" w:hAnsi="Elektra Light Pro"/>
              </w:rPr>
              <w:t>Основные вопросы практикума</w:t>
            </w:r>
            <w:r w:rsidRPr="00C44E5A">
              <w:rPr>
                <w:rFonts w:ascii="Elektra Light Pro" w:hAnsi="Elektra Light Pro"/>
              </w:rPr>
              <w:t>:</w:t>
            </w:r>
          </w:p>
          <w:p w14:paraId="58B67D98" w14:textId="0FB13462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Презентация карты изменений в своем бизнесе участниками курса и защита проекта</w:t>
            </w:r>
          </w:p>
          <w:p w14:paraId="66B812C0" w14:textId="0CFF887E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Тестирование своих идей</w:t>
            </w:r>
          </w:p>
          <w:p w14:paraId="5E7A15B0" w14:textId="6D20D3FD" w:rsidR="00976866" w:rsidRPr="00DF29BC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</w:rPr>
            </w:pPr>
            <w:r w:rsidRPr="00C44E5A">
              <w:rPr>
                <w:rFonts w:ascii="Elektra Light Pro" w:hAnsi="Elektra Light Pro"/>
              </w:rPr>
              <w:t>Получение обратной связи, ответы на вопросы</w:t>
            </w:r>
            <w:r>
              <w:rPr>
                <w:rFonts w:ascii="Elektra Light Pro" w:hAnsi="Elektra Light Pro"/>
              </w:rPr>
              <w:t>.</w:t>
            </w:r>
          </w:p>
          <w:p w14:paraId="499A2716" w14:textId="154E04F4" w:rsidR="00976866" w:rsidRPr="00C44E5A" w:rsidRDefault="00976866" w:rsidP="00976866">
            <w:pPr>
              <w:pStyle w:val="a4"/>
              <w:numPr>
                <w:ilvl w:val="0"/>
                <w:numId w:val="19"/>
              </w:numPr>
              <w:spacing w:after="160" w:line="256" w:lineRule="auto"/>
              <w:contextualSpacing/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</w:rPr>
              <w:t>Выбор победителей.</w:t>
            </w:r>
          </w:p>
        </w:tc>
        <w:tc>
          <w:tcPr>
            <w:tcW w:w="2268" w:type="dxa"/>
          </w:tcPr>
          <w:p w14:paraId="21F70096" w14:textId="7A9BBA8D" w:rsidR="00976866" w:rsidRPr="00C44E5A" w:rsidRDefault="00976866" w:rsidP="009768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C44E5A">
              <w:rPr>
                <w:rFonts w:ascii="Elektra Light Pro" w:hAnsi="Elektra Light Pro"/>
                <w:b/>
                <w:bCs/>
                <w:i/>
                <w:iCs/>
              </w:rPr>
              <w:t>Ситников С.С.</w:t>
            </w:r>
          </w:p>
        </w:tc>
      </w:tr>
      <w:bookmarkEnd w:id="0"/>
      <w:tr w:rsidR="003F2266" w:rsidRPr="00C44E5A" w14:paraId="6FC445B2" w14:textId="77777777" w:rsidTr="00E3638A">
        <w:tc>
          <w:tcPr>
            <w:tcW w:w="1534" w:type="dxa"/>
          </w:tcPr>
          <w:p w14:paraId="2AEA7BC8" w14:textId="3A0FB477" w:rsidR="003F2266" w:rsidRDefault="003F2266" w:rsidP="003F22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08.</w:t>
            </w:r>
            <w:r w:rsidRPr="003F2266">
              <w:rPr>
                <w:rFonts w:ascii="Elektra Light Pro" w:hAnsi="Elektra Light Pro" w:cs="Times New Roman"/>
                <w:color w:val="000000" w:themeColor="text1"/>
              </w:rPr>
              <w:t>06.2020</w:t>
            </w:r>
            <w:r>
              <w:rPr>
                <w:rFonts w:ascii="Elektra Light Pro" w:hAnsi="Elektra Light Pro" w:cs="Times New Roman"/>
                <w:color w:val="000000" w:themeColor="text1"/>
              </w:rPr>
              <w:t xml:space="preserve"> – 13.07.2020</w:t>
            </w:r>
          </w:p>
        </w:tc>
        <w:tc>
          <w:tcPr>
            <w:tcW w:w="1126" w:type="dxa"/>
          </w:tcPr>
          <w:p w14:paraId="009B755C" w14:textId="11755303" w:rsidR="003F2266" w:rsidRDefault="003F2266" w:rsidP="003F22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</w:p>
        </w:tc>
        <w:tc>
          <w:tcPr>
            <w:tcW w:w="5395" w:type="dxa"/>
          </w:tcPr>
          <w:p w14:paraId="4846B28A" w14:textId="1B931AE6" w:rsidR="003F2266" w:rsidRPr="003F2266" w:rsidRDefault="003F2266" w:rsidP="003F22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3F2266">
              <w:rPr>
                <w:rFonts w:ascii="Elektra Light Pro" w:hAnsi="Elektra Light Pro"/>
                <w:b/>
                <w:bCs/>
                <w:i/>
                <w:iCs/>
              </w:rPr>
              <w:t xml:space="preserve">Индивидуальные консультации с </w:t>
            </w:r>
            <w:r>
              <w:rPr>
                <w:rFonts w:ascii="Elektra Light Pro" w:hAnsi="Elektra Light Pro"/>
                <w:b/>
                <w:bCs/>
                <w:i/>
                <w:iCs/>
              </w:rPr>
              <w:t>участниками</w:t>
            </w:r>
          </w:p>
          <w:p w14:paraId="5B3C3677" w14:textId="77777777" w:rsidR="003F2266" w:rsidRPr="003F2266" w:rsidRDefault="003F2266" w:rsidP="003F2266">
            <w:pPr>
              <w:rPr>
                <w:rFonts w:ascii="Elektra Light Pro" w:hAnsi="Elektra Light Pro"/>
                <w:bCs/>
                <w:iCs/>
              </w:rPr>
            </w:pPr>
            <w:r w:rsidRPr="003F2266">
              <w:rPr>
                <w:rFonts w:ascii="Elektra Light Pro" w:hAnsi="Elektra Light Pro"/>
                <w:bCs/>
                <w:iCs/>
              </w:rPr>
              <w:t>Основные вопросы консультаций:</w:t>
            </w:r>
          </w:p>
          <w:p w14:paraId="3002675F" w14:textId="6288D1D5" w:rsidR="003F2266" w:rsidRPr="003F2266" w:rsidRDefault="003F2266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 w:rsidRPr="003F2266">
              <w:rPr>
                <w:rFonts w:ascii="Elektra Light Pro" w:hAnsi="Elektra Light Pro"/>
                <w:bCs/>
                <w:iCs/>
              </w:rPr>
              <w:t>•</w:t>
            </w: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  <w:t>Сопровождение в разработке индивидуального плана работы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 xml:space="preserve"> компании</w:t>
            </w: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>;</w:t>
            </w:r>
          </w:p>
          <w:p w14:paraId="67446FD1" w14:textId="77777777" w:rsidR="003F2266" w:rsidRPr="003F2266" w:rsidRDefault="003F2266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>•</w:t>
            </w: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  <w:t>Постоянный мониторинг критически важных индикаторов жизнедеятельности компании;</w:t>
            </w:r>
          </w:p>
          <w:p w14:paraId="66F20BC2" w14:textId="478289A1" w:rsidR="003F2266" w:rsidRPr="001161C3" w:rsidRDefault="003F2266" w:rsidP="003F22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>•</w:t>
            </w: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  <w:t>Помощь в поиске поставщика, партнера, контрагента из других регионов России с целью наладить кооперацию участников</w:t>
            </w:r>
          </w:p>
        </w:tc>
        <w:tc>
          <w:tcPr>
            <w:tcW w:w="2268" w:type="dxa"/>
          </w:tcPr>
          <w:p w14:paraId="6EB9FA4D" w14:textId="677B8B46" w:rsidR="003F2266" w:rsidRPr="00C44E5A" w:rsidRDefault="003F2266" w:rsidP="00302C40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Команда экспертов</w:t>
            </w:r>
          </w:p>
        </w:tc>
      </w:tr>
      <w:tr w:rsidR="003F2266" w:rsidRPr="00C44E5A" w14:paraId="672BAC13" w14:textId="77777777" w:rsidTr="00E3638A">
        <w:tc>
          <w:tcPr>
            <w:tcW w:w="1534" w:type="dxa"/>
          </w:tcPr>
          <w:p w14:paraId="37B714F7" w14:textId="4D156AE9" w:rsidR="003F2266" w:rsidRDefault="003F2266" w:rsidP="003F22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  <w:r>
              <w:rPr>
                <w:rFonts w:ascii="Elektra Light Pro" w:hAnsi="Elektra Light Pro" w:cs="Times New Roman"/>
                <w:color w:val="000000" w:themeColor="text1"/>
              </w:rPr>
              <w:t>08.</w:t>
            </w:r>
            <w:r w:rsidRPr="003F2266">
              <w:rPr>
                <w:rFonts w:ascii="Elektra Light Pro" w:hAnsi="Elektra Light Pro" w:cs="Times New Roman"/>
                <w:color w:val="000000" w:themeColor="text1"/>
              </w:rPr>
              <w:t>06.2020</w:t>
            </w:r>
            <w:r>
              <w:rPr>
                <w:rFonts w:ascii="Elektra Light Pro" w:hAnsi="Elektra Light Pro" w:cs="Times New Roman"/>
                <w:color w:val="000000" w:themeColor="text1"/>
              </w:rPr>
              <w:t xml:space="preserve"> – 13.07.2020</w:t>
            </w:r>
          </w:p>
        </w:tc>
        <w:tc>
          <w:tcPr>
            <w:tcW w:w="1126" w:type="dxa"/>
          </w:tcPr>
          <w:p w14:paraId="05AC0733" w14:textId="77777777" w:rsidR="003F2266" w:rsidRPr="003F2266" w:rsidRDefault="003F2266" w:rsidP="003F2266">
            <w:pPr>
              <w:pStyle w:val="a7"/>
              <w:rPr>
                <w:rFonts w:ascii="Elektra Light Pro" w:hAnsi="Elektra Light Pro" w:cs="Times New Roman"/>
                <w:color w:val="000000" w:themeColor="text1"/>
              </w:rPr>
            </w:pPr>
          </w:p>
        </w:tc>
        <w:tc>
          <w:tcPr>
            <w:tcW w:w="5395" w:type="dxa"/>
          </w:tcPr>
          <w:p w14:paraId="50C963D0" w14:textId="3CF792AD" w:rsidR="003F2266" w:rsidRDefault="003F2266" w:rsidP="003F2266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t>Отраслевые группы в мессенджере</w:t>
            </w:r>
          </w:p>
          <w:p w14:paraId="2B5DFC5A" w14:textId="6199D8C6" w:rsidR="003F2266" w:rsidRPr="003F2266" w:rsidRDefault="003F2266" w:rsidP="003F2266">
            <w:pPr>
              <w:rPr>
                <w:rFonts w:ascii="Elektra Light Pro" w:hAnsi="Elektra Light Pro"/>
                <w:bCs/>
                <w:iCs/>
              </w:rPr>
            </w:pPr>
            <w:r>
              <w:rPr>
                <w:rFonts w:ascii="Elektra Light Pro" w:hAnsi="Elektra Light Pro"/>
                <w:bCs/>
                <w:iCs/>
              </w:rPr>
              <w:t>Основные задачи когорт</w:t>
            </w:r>
            <w:r w:rsidRPr="003F2266">
              <w:rPr>
                <w:rFonts w:ascii="Elektra Light Pro" w:hAnsi="Elektra Light Pro"/>
                <w:bCs/>
                <w:iCs/>
              </w:rPr>
              <w:t>:</w:t>
            </w:r>
          </w:p>
          <w:p w14:paraId="28217A4B" w14:textId="15ED1791" w:rsidR="003F2266" w:rsidRDefault="003F2266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lastRenderedPageBreak/>
              <w:t>•</w:t>
            </w:r>
            <w:r w:rsidRPr="003F2266"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</w:r>
            <w:r w:rsidR="00960159">
              <w:rPr>
                <w:rFonts w:ascii="Elektra Light Pro" w:hAnsi="Elektra Light Pro"/>
                <w:bCs/>
                <w:iCs/>
                <w:sz w:val="20"/>
                <w:szCs w:val="20"/>
              </w:rPr>
              <w:t>Наладить кооперацию среди участников программы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>;</w:t>
            </w:r>
          </w:p>
          <w:p w14:paraId="31AE302C" w14:textId="25A06936" w:rsidR="003F2266" w:rsidRDefault="003F2266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>•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</w:r>
            <w:r w:rsidR="00960159">
              <w:rPr>
                <w:rFonts w:ascii="Elektra Light Pro" w:hAnsi="Elektra Light Pro"/>
                <w:bCs/>
                <w:iCs/>
                <w:sz w:val="20"/>
                <w:szCs w:val="20"/>
              </w:rPr>
              <w:t>Решение самых распространённых отраслевых проблем;</w:t>
            </w:r>
          </w:p>
          <w:p w14:paraId="351C3FFA" w14:textId="03971C41" w:rsidR="00960159" w:rsidRDefault="00960159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>•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  <w:t>Применение успешных отраслевых кейсов;</w:t>
            </w:r>
          </w:p>
          <w:p w14:paraId="5723A568" w14:textId="09A9C841" w:rsidR="00960159" w:rsidRDefault="00960159" w:rsidP="003F2266">
            <w:pPr>
              <w:rPr>
                <w:rFonts w:ascii="Elektra Light Pro" w:hAnsi="Elektra Light Pro"/>
                <w:bCs/>
                <w:iCs/>
                <w:sz w:val="20"/>
                <w:szCs w:val="20"/>
              </w:rPr>
            </w:pP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>•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ab/>
            </w:r>
            <w:r w:rsidRPr="00960159">
              <w:rPr>
                <w:rFonts w:ascii="Elektra Light Pro" w:hAnsi="Elektra Light Pro"/>
                <w:bCs/>
                <w:iCs/>
                <w:sz w:val="20"/>
                <w:szCs w:val="20"/>
              </w:rPr>
              <w:t>Проектная работ</w:t>
            </w:r>
            <w:r>
              <w:rPr>
                <w:rFonts w:ascii="Elektra Light Pro" w:hAnsi="Elektra Light Pro"/>
                <w:bCs/>
                <w:iCs/>
                <w:sz w:val="20"/>
                <w:szCs w:val="20"/>
              </w:rPr>
              <w:t xml:space="preserve">а </w:t>
            </w:r>
            <w:r w:rsidR="00F95ED3">
              <w:rPr>
                <w:rFonts w:ascii="Elektra Light Pro" w:hAnsi="Elektra Light Pro"/>
                <w:bCs/>
                <w:iCs/>
                <w:sz w:val="20"/>
                <w:szCs w:val="20"/>
              </w:rPr>
              <w:t>отраслевых команд;</w:t>
            </w:r>
          </w:p>
          <w:p w14:paraId="339CDD3C" w14:textId="02378588" w:rsidR="003F2266" w:rsidRPr="003F2266" w:rsidRDefault="003F2266" w:rsidP="003F2266">
            <w:pPr>
              <w:rPr>
                <w:rFonts w:ascii="Elektra Light Pro" w:hAnsi="Elektra Light Pro"/>
                <w:bCs/>
                <w:iCs/>
              </w:rPr>
            </w:pPr>
          </w:p>
        </w:tc>
        <w:tc>
          <w:tcPr>
            <w:tcW w:w="2268" w:type="dxa"/>
          </w:tcPr>
          <w:p w14:paraId="23E018FF" w14:textId="5DA057C1" w:rsidR="003F2266" w:rsidRDefault="003F2266" w:rsidP="00302C40">
            <w:pPr>
              <w:rPr>
                <w:rFonts w:ascii="Elektra Light Pro" w:hAnsi="Elektra Light Pro"/>
                <w:b/>
                <w:bCs/>
                <w:i/>
                <w:iCs/>
              </w:rPr>
            </w:pPr>
            <w:r>
              <w:rPr>
                <w:rFonts w:ascii="Elektra Light Pro" w:hAnsi="Elektra Light Pro"/>
                <w:b/>
                <w:bCs/>
                <w:i/>
                <w:iCs/>
              </w:rPr>
              <w:lastRenderedPageBreak/>
              <w:t>Команда экспертов</w:t>
            </w:r>
          </w:p>
        </w:tc>
      </w:tr>
    </w:tbl>
    <w:p w14:paraId="554EBD4F" w14:textId="51DDCB65" w:rsidR="002930C4" w:rsidRDefault="002930C4" w:rsidP="003F5A64">
      <w:pPr>
        <w:pStyle w:val="a7"/>
        <w:rPr>
          <w:rFonts w:ascii="Elektra Light Pro" w:hAnsi="Elektra Light Pro" w:cs="Times New Roman"/>
          <w:color w:val="000000" w:themeColor="text1"/>
          <w:highlight w:val="cyan"/>
        </w:rPr>
      </w:pPr>
    </w:p>
    <w:p w14:paraId="44D0BB75" w14:textId="77777777" w:rsidR="001161C3" w:rsidRPr="00C44E5A" w:rsidRDefault="001161C3" w:rsidP="003F5A64">
      <w:pPr>
        <w:pStyle w:val="a7"/>
        <w:rPr>
          <w:rFonts w:ascii="Elektra Light Pro" w:hAnsi="Elektra Light Pro" w:cs="Times New Roman"/>
          <w:color w:val="000000" w:themeColor="text1"/>
          <w:highlight w:val="cyan"/>
        </w:rPr>
      </w:pPr>
    </w:p>
    <w:sectPr w:rsidR="001161C3" w:rsidRPr="00C44E5A" w:rsidSect="002E464C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E244C" w14:textId="77777777" w:rsidR="00820106" w:rsidRDefault="00820106" w:rsidP="00452314">
      <w:pPr>
        <w:spacing w:after="0" w:line="240" w:lineRule="auto"/>
      </w:pPr>
      <w:r>
        <w:separator/>
      </w:r>
    </w:p>
  </w:endnote>
  <w:endnote w:type="continuationSeparator" w:id="0">
    <w:p w14:paraId="6B96A3E3" w14:textId="77777777" w:rsidR="00820106" w:rsidRDefault="00820106" w:rsidP="0045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lektra Light Pro">
    <w:panose1 w:val="02000503030000020004"/>
    <w:charset w:val="00"/>
    <w:family w:val="modern"/>
    <w:notTrueType/>
    <w:pitch w:val="variable"/>
    <w:sig w:usb0="A00002AF" w:usb1="5000206A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01548" w14:textId="77777777" w:rsidR="00820106" w:rsidRDefault="00820106" w:rsidP="00452314">
      <w:pPr>
        <w:spacing w:after="0" w:line="240" w:lineRule="auto"/>
      </w:pPr>
      <w:r>
        <w:separator/>
      </w:r>
    </w:p>
  </w:footnote>
  <w:footnote w:type="continuationSeparator" w:id="0">
    <w:p w14:paraId="1E6B71EC" w14:textId="77777777" w:rsidR="00820106" w:rsidRDefault="00820106" w:rsidP="00452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EDC"/>
    <w:multiLevelType w:val="hybridMultilevel"/>
    <w:tmpl w:val="8424D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55A"/>
    <w:multiLevelType w:val="multilevel"/>
    <w:tmpl w:val="AD5E79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b/>
        <w:w w:val="103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/>
        <w:w w:val="103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/>
        <w:w w:val="103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/>
        <w:w w:val="103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/>
        <w:w w:val="103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b/>
        <w:w w:val="103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/>
        <w:w w:val="103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b/>
        <w:w w:val="103"/>
      </w:rPr>
    </w:lvl>
  </w:abstractNum>
  <w:abstractNum w:abstractNumId="2" w15:restartNumberingAfterBreak="0">
    <w:nsid w:val="0CCE5D25"/>
    <w:multiLevelType w:val="hybridMultilevel"/>
    <w:tmpl w:val="2AEE7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15C"/>
    <w:multiLevelType w:val="hybridMultilevel"/>
    <w:tmpl w:val="4D46F11A"/>
    <w:lvl w:ilvl="0" w:tplc="B9DCB0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4740DA"/>
    <w:multiLevelType w:val="hybridMultilevel"/>
    <w:tmpl w:val="4F8E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7EBF"/>
    <w:multiLevelType w:val="hybridMultilevel"/>
    <w:tmpl w:val="7F1CD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A1336"/>
    <w:multiLevelType w:val="hybridMultilevel"/>
    <w:tmpl w:val="8406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A16F3"/>
    <w:multiLevelType w:val="hybridMultilevel"/>
    <w:tmpl w:val="17824BF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588521D"/>
    <w:multiLevelType w:val="hybridMultilevel"/>
    <w:tmpl w:val="C032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0E82"/>
    <w:multiLevelType w:val="hybridMultilevel"/>
    <w:tmpl w:val="A712D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149F8"/>
    <w:multiLevelType w:val="hybridMultilevel"/>
    <w:tmpl w:val="05A4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ED7"/>
    <w:multiLevelType w:val="hybridMultilevel"/>
    <w:tmpl w:val="679A03F6"/>
    <w:lvl w:ilvl="0" w:tplc="483A6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AD7775C"/>
    <w:multiLevelType w:val="multilevel"/>
    <w:tmpl w:val="AD5E79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  <w:b/>
        <w:w w:val="103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  <w:b/>
        <w:w w:val="103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  <w:b/>
        <w:w w:val="103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  <w:b/>
        <w:w w:val="103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  <w:b/>
        <w:w w:val="103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HAnsi" w:hint="default"/>
        <w:b/>
        <w:w w:val="103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  <w:b/>
        <w:w w:val="103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HAnsi" w:hint="default"/>
        <w:b/>
        <w:w w:val="103"/>
      </w:rPr>
    </w:lvl>
  </w:abstractNum>
  <w:abstractNum w:abstractNumId="13" w15:restartNumberingAfterBreak="0">
    <w:nsid w:val="3B9D2F81"/>
    <w:multiLevelType w:val="hybridMultilevel"/>
    <w:tmpl w:val="2970F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2C0FD0"/>
    <w:multiLevelType w:val="hybridMultilevel"/>
    <w:tmpl w:val="BBDE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02B04"/>
    <w:multiLevelType w:val="multilevel"/>
    <w:tmpl w:val="CE4E3A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6671828"/>
    <w:multiLevelType w:val="hybridMultilevel"/>
    <w:tmpl w:val="CB2AA5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0F3FD6"/>
    <w:multiLevelType w:val="hybridMultilevel"/>
    <w:tmpl w:val="538C9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444780"/>
    <w:multiLevelType w:val="hybridMultilevel"/>
    <w:tmpl w:val="5C6861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C966921"/>
    <w:multiLevelType w:val="hybridMultilevel"/>
    <w:tmpl w:val="EE8873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655345D"/>
    <w:multiLevelType w:val="hybridMultilevel"/>
    <w:tmpl w:val="C1E62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1BBD"/>
    <w:multiLevelType w:val="hybridMultilevel"/>
    <w:tmpl w:val="CADA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52D"/>
    <w:multiLevelType w:val="hybridMultilevel"/>
    <w:tmpl w:val="318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291452"/>
    <w:multiLevelType w:val="hybridMultilevel"/>
    <w:tmpl w:val="9FE4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0456"/>
    <w:multiLevelType w:val="multilevel"/>
    <w:tmpl w:val="71A4F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66F3419C"/>
    <w:multiLevelType w:val="multilevel"/>
    <w:tmpl w:val="71A4F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 w15:restartNumberingAfterBreak="0">
    <w:nsid w:val="6A840F86"/>
    <w:multiLevelType w:val="hybridMultilevel"/>
    <w:tmpl w:val="95463086"/>
    <w:lvl w:ilvl="0" w:tplc="34C615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BA84ABB"/>
    <w:multiLevelType w:val="hybridMultilevel"/>
    <w:tmpl w:val="691CB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0625D"/>
    <w:multiLevelType w:val="hybridMultilevel"/>
    <w:tmpl w:val="AD2A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11"/>
  </w:num>
  <w:num w:numId="6">
    <w:abstractNumId w:val="3"/>
  </w:num>
  <w:num w:numId="7">
    <w:abstractNumId w:val="26"/>
  </w:num>
  <w:num w:numId="8">
    <w:abstractNumId w:val="14"/>
  </w:num>
  <w:num w:numId="9">
    <w:abstractNumId w:val="10"/>
  </w:num>
  <w:num w:numId="10">
    <w:abstractNumId w:val="22"/>
  </w:num>
  <w:num w:numId="11">
    <w:abstractNumId w:val="5"/>
  </w:num>
  <w:num w:numId="12">
    <w:abstractNumId w:val="8"/>
  </w:num>
  <w:num w:numId="13">
    <w:abstractNumId w:val="13"/>
  </w:num>
  <w:num w:numId="14">
    <w:abstractNumId w:val="4"/>
  </w:num>
  <w:num w:numId="15">
    <w:abstractNumId w:val="17"/>
  </w:num>
  <w:num w:numId="16">
    <w:abstractNumId w:val="0"/>
  </w:num>
  <w:num w:numId="17">
    <w:abstractNumId w:val="21"/>
  </w:num>
  <w:num w:numId="18">
    <w:abstractNumId w:val="23"/>
  </w:num>
  <w:num w:numId="19">
    <w:abstractNumId w:val="9"/>
  </w:num>
  <w:num w:numId="20">
    <w:abstractNumId w:val="19"/>
  </w:num>
  <w:num w:numId="21">
    <w:abstractNumId w:val="7"/>
  </w:num>
  <w:num w:numId="22">
    <w:abstractNumId w:val="18"/>
  </w:num>
  <w:num w:numId="23">
    <w:abstractNumId w:val="1"/>
  </w:num>
  <w:num w:numId="24">
    <w:abstractNumId w:val="12"/>
  </w:num>
  <w:num w:numId="25">
    <w:abstractNumId w:val="6"/>
  </w:num>
  <w:num w:numId="26">
    <w:abstractNumId w:val="16"/>
  </w:num>
  <w:num w:numId="27">
    <w:abstractNumId w:val="27"/>
  </w:num>
  <w:num w:numId="28">
    <w:abstractNumId w:val="2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97"/>
    <w:rsid w:val="00004FD7"/>
    <w:rsid w:val="00023D14"/>
    <w:rsid w:val="0004618F"/>
    <w:rsid w:val="0004761F"/>
    <w:rsid w:val="00062F0A"/>
    <w:rsid w:val="000C2164"/>
    <w:rsid w:val="000C340A"/>
    <w:rsid w:val="000D1B81"/>
    <w:rsid w:val="000D7B2A"/>
    <w:rsid w:val="001161C3"/>
    <w:rsid w:val="00126099"/>
    <w:rsid w:val="0012770F"/>
    <w:rsid w:val="00144AB9"/>
    <w:rsid w:val="001505A3"/>
    <w:rsid w:val="00160267"/>
    <w:rsid w:val="0016307A"/>
    <w:rsid w:val="001E16F0"/>
    <w:rsid w:val="001E2A3C"/>
    <w:rsid w:val="001E3AFA"/>
    <w:rsid w:val="001E7370"/>
    <w:rsid w:val="001F5653"/>
    <w:rsid w:val="00201002"/>
    <w:rsid w:val="0022615D"/>
    <w:rsid w:val="00243755"/>
    <w:rsid w:val="00251964"/>
    <w:rsid w:val="00264153"/>
    <w:rsid w:val="00271D0B"/>
    <w:rsid w:val="002723DC"/>
    <w:rsid w:val="002930C4"/>
    <w:rsid w:val="002A2CCD"/>
    <w:rsid w:val="002E464C"/>
    <w:rsid w:val="0030026F"/>
    <w:rsid w:val="00302C40"/>
    <w:rsid w:val="00317395"/>
    <w:rsid w:val="00323143"/>
    <w:rsid w:val="003253D1"/>
    <w:rsid w:val="00377379"/>
    <w:rsid w:val="00392F1B"/>
    <w:rsid w:val="0039459E"/>
    <w:rsid w:val="003E0275"/>
    <w:rsid w:val="003F2266"/>
    <w:rsid w:val="003F5A64"/>
    <w:rsid w:val="00403FF2"/>
    <w:rsid w:val="00414456"/>
    <w:rsid w:val="004214FF"/>
    <w:rsid w:val="004217D6"/>
    <w:rsid w:val="00422E7E"/>
    <w:rsid w:val="004322D2"/>
    <w:rsid w:val="0044296E"/>
    <w:rsid w:val="00452314"/>
    <w:rsid w:val="0048299E"/>
    <w:rsid w:val="004A1496"/>
    <w:rsid w:val="004A2132"/>
    <w:rsid w:val="004A4D4D"/>
    <w:rsid w:val="004A7FEA"/>
    <w:rsid w:val="004F3F82"/>
    <w:rsid w:val="00526CB6"/>
    <w:rsid w:val="00573488"/>
    <w:rsid w:val="00573977"/>
    <w:rsid w:val="00583CFA"/>
    <w:rsid w:val="005A1217"/>
    <w:rsid w:val="005D7F80"/>
    <w:rsid w:val="005E07F1"/>
    <w:rsid w:val="005E52F9"/>
    <w:rsid w:val="00611366"/>
    <w:rsid w:val="00614C97"/>
    <w:rsid w:val="00635101"/>
    <w:rsid w:val="00655430"/>
    <w:rsid w:val="00677F3D"/>
    <w:rsid w:val="00696342"/>
    <w:rsid w:val="006B40E1"/>
    <w:rsid w:val="006D1ACB"/>
    <w:rsid w:val="00726C82"/>
    <w:rsid w:val="00727C3B"/>
    <w:rsid w:val="00730F13"/>
    <w:rsid w:val="00735E82"/>
    <w:rsid w:val="00755995"/>
    <w:rsid w:val="0079613A"/>
    <w:rsid w:val="007B5021"/>
    <w:rsid w:val="007B5418"/>
    <w:rsid w:val="007F4533"/>
    <w:rsid w:val="00803110"/>
    <w:rsid w:val="00820106"/>
    <w:rsid w:val="00846B93"/>
    <w:rsid w:val="00851ABB"/>
    <w:rsid w:val="00863C1F"/>
    <w:rsid w:val="008706DF"/>
    <w:rsid w:val="00881C47"/>
    <w:rsid w:val="008C1231"/>
    <w:rsid w:val="008D01C9"/>
    <w:rsid w:val="008E57B6"/>
    <w:rsid w:val="00960159"/>
    <w:rsid w:val="00965730"/>
    <w:rsid w:val="00973E8D"/>
    <w:rsid w:val="00976866"/>
    <w:rsid w:val="00983FEA"/>
    <w:rsid w:val="009B0A12"/>
    <w:rsid w:val="009B188D"/>
    <w:rsid w:val="00A03308"/>
    <w:rsid w:val="00A136A7"/>
    <w:rsid w:val="00A23E73"/>
    <w:rsid w:val="00A2433F"/>
    <w:rsid w:val="00A4076A"/>
    <w:rsid w:val="00A41BD7"/>
    <w:rsid w:val="00A504AC"/>
    <w:rsid w:val="00AF4969"/>
    <w:rsid w:val="00AF672E"/>
    <w:rsid w:val="00B01267"/>
    <w:rsid w:val="00B42A77"/>
    <w:rsid w:val="00B4319E"/>
    <w:rsid w:val="00B65E85"/>
    <w:rsid w:val="00B67490"/>
    <w:rsid w:val="00B81DB0"/>
    <w:rsid w:val="00B907EB"/>
    <w:rsid w:val="00BA5714"/>
    <w:rsid w:val="00BB15FF"/>
    <w:rsid w:val="00BE4B28"/>
    <w:rsid w:val="00BF0733"/>
    <w:rsid w:val="00C0039C"/>
    <w:rsid w:val="00C1084C"/>
    <w:rsid w:val="00C12326"/>
    <w:rsid w:val="00C32477"/>
    <w:rsid w:val="00C42F04"/>
    <w:rsid w:val="00C44E5A"/>
    <w:rsid w:val="00C46C36"/>
    <w:rsid w:val="00C57410"/>
    <w:rsid w:val="00C94432"/>
    <w:rsid w:val="00CC68AA"/>
    <w:rsid w:val="00D561ED"/>
    <w:rsid w:val="00DB5B18"/>
    <w:rsid w:val="00DF29BC"/>
    <w:rsid w:val="00E00303"/>
    <w:rsid w:val="00E3638A"/>
    <w:rsid w:val="00E453BB"/>
    <w:rsid w:val="00E75908"/>
    <w:rsid w:val="00E835B4"/>
    <w:rsid w:val="00E8430B"/>
    <w:rsid w:val="00E86AF1"/>
    <w:rsid w:val="00EA3EE8"/>
    <w:rsid w:val="00EC3CBB"/>
    <w:rsid w:val="00ED3FE8"/>
    <w:rsid w:val="00F0219B"/>
    <w:rsid w:val="00F2237B"/>
    <w:rsid w:val="00F447C6"/>
    <w:rsid w:val="00F611D6"/>
    <w:rsid w:val="00F61FB3"/>
    <w:rsid w:val="00F631F7"/>
    <w:rsid w:val="00F64313"/>
    <w:rsid w:val="00F95ED3"/>
    <w:rsid w:val="00F96EE9"/>
    <w:rsid w:val="00FB003F"/>
    <w:rsid w:val="00FC7939"/>
    <w:rsid w:val="00FD76DE"/>
    <w:rsid w:val="00F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014B"/>
  <w15:docId w15:val="{5F635449-1A11-4480-91C8-825B5D7A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55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243755"/>
    <w:pPr>
      <w:keepNext/>
      <w:keepLines/>
      <w:spacing w:before="160" w:after="200" w:line="240" w:lineRule="auto"/>
      <w:outlineLvl w:val="1"/>
    </w:pPr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 w:bidi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54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755"/>
    <w:rPr>
      <w:rFonts w:asciiTheme="majorHAnsi" w:eastAsiaTheme="majorEastAsia" w:hAnsiTheme="majorHAnsi" w:cstheme="majorBidi"/>
      <w:caps/>
      <w:color w:val="4472C4" w:themeColor="accent1"/>
      <w:spacing w:val="14"/>
      <w:sz w:val="40"/>
      <w:szCs w:val="26"/>
      <w:lang w:eastAsia="ja-JP" w:bidi="ru-RU"/>
    </w:rPr>
  </w:style>
  <w:style w:type="character" w:styleId="a3">
    <w:name w:val="Hyperlink"/>
    <w:basedOn w:val="a0"/>
    <w:uiPriority w:val="99"/>
    <w:unhideWhenUsed/>
    <w:rsid w:val="002437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3755"/>
    <w:pPr>
      <w:spacing w:after="0" w:line="240" w:lineRule="auto"/>
      <w:ind w:left="708"/>
    </w:pPr>
    <w:rPr>
      <w:rFonts w:ascii="Tense" w:eastAsia="Times New Roman" w:hAnsi="Tense" w:cs="Tense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4375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24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43755"/>
  </w:style>
  <w:style w:type="paragraph" w:styleId="a7">
    <w:name w:val="No Spacing"/>
    <w:uiPriority w:val="1"/>
    <w:unhideWhenUsed/>
    <w:qFormat/>
    <w:rsid w:val="00243755"/>
    <w:pPr>
      <w:spacing w:after="0" w:line="240" w:lineRule="auto"/>
    </w:pPr>
    <w:rPr>
      <w:color w:val="7F7F7F" w:themeColor="text1" w:themeTint="80"/>
      <w:sz w:val="24"/>
      <w:szCs w:val="24"/>
      <w:lang w:eastAsia="ja-JP" w:bidi="ru-RU"/>
    </w:rPr>
  </w:style>
  <w:style w:type="table" w:styleId="a8">
    <w:name w:val="Table Grid"/>
    <w:basedOn w:val="a1"/>
    <w:uiPriority w:val="39"/>
    <w:unhideWhenUsed/>
    <w:rsid w:val="0024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сноски Знак"/>
    <w:basedOn w:val="a0"/>
    <w:link w:val="aa"/>
    <w:uiPriority w:val="99"/>
    <w:semiHidden/>
    <w:rsid w:val="00243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243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4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3755"/>
  </w:style>
  <w:style w:type="paragraph" w:styleId="ad">
    <w:name w:val="footer"/>
    <w:basedOn w:val="a"/>
    <w:link w:val="ae"/>
    <w:uiPriority w:val="99"/>
    <w:unhideWhenUsed/>
    <w:rsid w:val="0024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3755"/>
  </w:style>
  <w:style w:type="character" w:styleId="af">
    <w:name w:val="Strong"/>
    <w:basedOn w:val="a0"/>
    <w:uiPriority w:val="22"/>
    <w:qFormat/>
    <w:rsid w:val="002930C4"/>
    <w:rPr>
      <w:b/>
      <w:bCs/>
    </w:rPr>
  </w:style>
  <w:style w:type="character" w:styleId="af0">
    <w:name w:val="Emphasis"/>
    <w:basedOn w:val="a0"/>
    <w:uiPriority w:val="20"/>
    <w:qFormat/>
    <w:rsid w:val="002930C4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D561E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561ED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561E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561E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561ED"/>
    <w:rPr>
      <w:b/>
      <w:bCs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452314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B54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A4638-E3C5-45BB-A7FF-94D19A41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И. Кобзарев</dc:creator>
  <cp:lastModifiedBy>Абрамов Илья</cp:lastModifiedBy>
  <cp:revision>4</cp:revision>
  <cp:lastPrinted>2020-03-24T12:31:00Z</cp:lastPrinted>
  <dcterms:created xsi:type="dcterms:W3CDTF">2020-06-01T09:47:00Z</dcterms:created>
  <dcterms:modified xsi:type="dcterms:W3CDTF">2020-06-03T05:53:00Z</dcterms:modified>
</cp:coreProperties>
</file>