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C79A0" w14:textId="6CD2A7EB" w:rsidR="00834F1F" w:rsidRDefault="00834F1F"/>
    <w:p w14:paraId="6880D66F" w14:textId="77777777" w:rsidR="00834F1F" w:rsidRDefault="00834F1F"/>
    <w:tbl>
      <w:tblPr>
        <w:tblStyle w:val="a3"/>
        <w:tblW w:w="0" w:type="auto"/>
        <w:tblLook w:val="04A0" w:firstRow="1" w:lastRow="0" w:firstColumn="1" w:lastColumn="0" w:noHBand="0" w:noVBand="1"/>
      </w:tblPr>
      <w:tblGrid>
        <w:gridCol w:w="3823"/>
        <w:gridCol w:w="10737"/>
      </w:tblGrid>
      <w:tr w:rsidR="008D3C53" w:rsidRPr="006A1012" w14:paraId="10BFE88A" w14:textId="77777777" w:rsidTr="009E7B12">
        <w:tc>
          <w:tcPr>
            <w:tcW w:w="3823" w:type="dxa"/>
          </w:tcPr>
          <w:p w14:paraId="36C2A0F9" w14:textId="61E2B16B" w:rsidR="005C3171" w:rsidRPr="00351D1B" w:rsidRDefault="00351D1B" w:rsidP="005C3171">
            <w:pPr>
              <w:autoSpaceDE w:val="0"/>
              <w:autoSpaceDN w:val="0"/>
              <w:adjustRightInd w:val="0"/>
              <w:rPr>
                <w:rStyle w:val="a4"/>
                <w:rFonts w:ascii="Arial" w:hAnsi="Arial" w:cs="Arial"/>
                <w:sz w:val="18"/>
                <w:szCs w:val="18"/>
              </w:rPr>
            </w:pPr>
            <w:r>
              <w:rPr>
                <w:rFonts w:ascii="Arial" w:hAnsi="Arial" w:cs="Arial"/>
                <w:sz w:val="18"/>
                <w:szCs w:val="18"/>
              </w:rPr>
              <w:fldChar w:fldCharType="begin"/>
            </w:r>
            <w:r w:rsidR="0081555A">
              <w:rPr>
                <w:rFonts w:ascii="Arial" w:hAnsi="Arial" w:cs="Arial"/>
                <w:sz w:val="18"/>
                <w:szCs w:val="18"/>
              </w:rPr>
              <w:instrText>HYPERLINK "http://publication.pravo.gov.ru/Document/View/5900202004300001?index=0&amp;rangeSize=1"</w:instrText>
            </w:r>
            <w:r w:rsidR="0081555A">
              <w:rPr>
                <w:rFonts w:ascii="Arial" w:hAnsi="Arial" w:cs="Arial"/>
                <w:sz w:val="18"/>
                <w:szCs w:val="18"/>
              </w:rPr>
            </w:r>
            <w:r>
              <w:rPr>
                <w:rFonts w:ascii="Arial" w:hAnsi="Arial" w:cs="Arial"/>
                <w:sz w:val="18"/>
                <w:szCs w:val="18"/>
              </w:rPr>
              <w:fldChar w:fldCharType="separate"/>
            </w:r>
            <w:r w:rsidR="005C3171" w:rsidRPr="00351D1B">
              <w:rPr>
                <w:rStyle w:val="a4"/>
                <w:rFonts w:ascii="Arial" w:hAnsi="Arial" w:cs="Arial"/>
                <w:sz w:val="18"/>
                <w:szCs w:val="18"/>
              </w:rPr>
              <w:t>Постановление Правительства Пермского края от 30.04.2020 N 278-п</w:t>
            </w:r>
          </w:p>
          <w:p w14:paraId="63A63F6E" w14:textId="5818D846" w:rsidR="005C3171" w:rsidRPr="00351D1B" w:rsidRDefault="005C3171" w:rsidP="005C3171">
            <w:pPr>
              <w:autoSpaceDE w:val="0"/>
              <w:autoSpaceDN w:val="0"/>
              <w:adjustRightInd w:val="0"/>
              <w:rPr>
                <w:rStyle w:val="a4"/>
                <w:rFonts w:ascii="Arial" w:hAnsi="Arial" w:cs="Arial"/>
                <w:sz w:val="20"/>
                <w:szCs w:val="20"/>
              </w:rPr>
            </w:pPr>
            <w:r w:rsidRPr="00351D1B">
              <w:rPr>
                <w:rStyle w:val="a4"/>
                <w:rFonts w:ascii="Arial" w:hAnsi="Arial" w:cs="Arial"/>
                <w:sz w:val="20"/>
                <w:szCs w:val="20"/>
              </w:rPr>
              <w:t>"О внесении изменений в Постановление Правительства Пермского края от 28 марта 2020 г. N 156-п "О мерах, направленных на поддержку субъектов малого и среднего предпринимательства"</w:t>
            </w:r>
          </w:p>
          <w:p w14:paraId="6D2969B9" w14:textId="543BD954" w:rsidR="008D3C53" w:rsidRPr="00B37C9C" w:rsidRDefault="00351D1B" w:rsidP="005C3171">
            <w:pPr>
              <w:autoSpaceDE w:val="0"/>
              <w:autoSpaceDN w:val="0"/>
              <w:adjustRightInd w:val="0"/>
              <w:rPr>
                <w:rFonts w:ascii="Times New Roman" w:hAnsi="Times New Roman" w:cs="Times New Roman"/>
              </w:rPr>
            </w:pPr>
            <w:r>
              <w:rPr>
                <w:rFonts w:ascii="Arial" w:hAnsi="Arial" w:cs="Arial"/>
                <w:sz w:val="18"/>
                <w:szCs w:val="18"/>
              </w:rPr>
              <w:fldChar w:fldCharType="end"/>
            </w:r>
          </w:p>
        </w:tc>
        <w:tc>
          <w:tcPr>
            <w:tcW w:w="10737" w:type="dxa"/>
          </w:tcPr>
          <w:p w14:paraId="5C1904D8" w14:textId="031E6297" w:rsidR="008D3C53" w:rsidRDefault="008D3C53" w:rsidP="00834F1F">
            <w:pPr>
              <w:autoSpaceDE w:val="0"/>
              <w:autoSpaceDN w:val="0"/>
              <w:adjustRightInd w:val="0"/>
              <w:rPr>
                <w:rFonts w:ascii="Times New Roman" w:hAnsi="Times New Roman" w:cs="Times New Roman"/>
              </w:rPr>
            </w:pPr>
          </w:p>
          <w:p w14:paraId="4281B7B3" w14:textId="420A54FC" w:rsidR="005C3171" w:rsidRDefault="005C3171" w:rsidP="005C3171">
            <w:pPr>
              <w:autoSpaceDE w:val="0"/>
              <w:autoSpaceDN w:val="0"/>
              <w:adjustRightInd w:val="0"/>
              <w:jc w:val="both"/>
              <w:rPr>
                <w:rFonts w:ascii="Arial" w:hAnsi="Arial" w:cs="Arial"/>
                <w:sz w:val="20"/>
                <w:szCs w:val="20"/>
              </w:rPr>
            </w:pPr>
            <w:proofErr w:type="gramStart"/>
            <w:r w:rsidRPr="005C3171">
              <w:rPr>
                <w:rFonts w:ascii="Times New Roman" w:hAnsi="Times New Roman" w:cs="Times New Roman"/>
              </w:rPr>
              <w:t xml:space="preserve">Постановлением предусмотрено обеспечить </w:t>
            </w:r>
            <w:r>
              <w:rPr>
                <w:rFonts w:ascii="Arial" w:hAnsi="Arial" w:cs="Arial"/>
                <w:sz w:val="20"/>
                <w:szCs w:val="20"/>
              </w:rPr>
              <w:t xml:space="preserve"> в течение 3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государственного имущества Пермского края, составляющего государственную казну Пермского края (в том числе земельных участков), за апрель - июнь 2020 года на срок, предложенный такими</w:t>
            </w:r>
            <w:proofErr w:type="gramEnd"/>
            <w:r>
              <w:rPr>
                <w:rFonts w:ascii="Arial" w:hAnsi="Arial" w:cs="Arial"/>
                <w:sz w:val="20"/>
                <w:szCs w:val="20"/>
              </w:rPr>
              <w:t xml:space="preserve"> арендаторами, но не позднее 31 декабря 2021 года;</w:t>
            </w:r>
          </w:p>
          <w:p w14:paraId="216B0CC8" w14:textId="02C289D3" w:rsidR="005C3171" w:rsidRPr="005C3171" w:rsidRDefault="005C3171" w:rsidP="005C3171">
            <w:pPr>
              <w:autoSpaceDE w:val="0"/>
              <w:autoSpaceDN w:val="0"/>
              <w:adjustRightInd w:val="0"/>
              <w:jc w:val="both"/>
              <w:rPr>
                <w:rFonts w:ascii="Arial" w:hAnsi="Arial" w:cs="Arial"/>
                <w:sz w:val="20"/>
                <w:szCs w:val="20"/>
              </w:rPr>
            </w:pPr>
            <w:r w:rsidRPr="005C3171">
              <w:rPr>
                <w:rFonts w:ascii="Arial" w:hAnsi="Arial" w:cs="Arial"/>
                <w:sz w:val="20"/>
                <w:szCs w:val="20"/>
              </w:rPr>
              <w:t xml:space="preserve">а также </w:t>
            </w:r>
          </w:p>
          <w:p w14:paraId="0C49008D" w14:textId="77777777" w:rsidR="005C3171" w:rsidRDefault="005C3171" w:rsidP="005C3171">
            <w:pPr>
              <w:autoSpaceDE w:val="0"/>
              <w:autoSpaceDN w:val="0"/>
              <w:adjustRightInd w:val="0"/>
              <w:jc w:val="both"/>
              <w:rPr>
                <w:rFonts w:ascii="Arial" w:hAnsi="Arial" w:cs="Arial"/>
                <w:sz w:val="20"/>
                <w:szCs w:val="20"/>
              </w:rPr>
            </w:pPr>
            <w:proofErr w:type="gramStart"/>
            <w:r>
              <w:rPr>
                <w:rFonts w:ascii="Arial" w:hAnsi="Arial" w:cs="Arial"/>
                <w:sz w:val="20"/>
                <w:szCs w:val="20"/>
              </w:rPr>
              <w:t>в течение 3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сфере авиаперевозок, аэропортовой деятельности, автоперевозок, культуры, организации досуга и развлечений, физкультурно-оздоровительной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w:t>
            </w:r>
            <w:proofErr w:type="gramEnd"/>
            <w:r>
              <w:rPr>
                <w:rFonts w:ascii="Arial" w:hAnsi="Arial" w:cs="Arial"/>
                <w:sz w:val="20"/>
                <w:szCs w:val="20"/>
              </w:rPr>
              <w:t xml:space="preserve"> учреждений, организации конференций и выставок, бытовые услуги населению (ремонт, стирка, химчистка, услуги парикмахерских и салонов красоты), заключение дополнительных соглашений, предусматривающих освобождение таких арендаторов от уплаты арендных платежей по договорам аренды государственного имущества Пермского края, составляющего государственную казну Пермского края (в том числе земельных участков), за апрель - июнь 2020 года.</w:t>
            </w:r>
          </w:p>
          <w:p w14:paraId="7EB270E8" w14:textId="05712E8A" w:rsidR="00834F1F" w:rsidRPr="005C3171" w:rsidRDefault="00834F1F" w:rsidP="00834F1F">
            <w:pPr>
              <w:autoSpaceDE w:val="0"/>
              <w:autoSpaceDN w:val="0"/>
              <w:adjustRightInd w:val="0"/>
              <w:rPr>
                <w:rFonts w:ascii="Times New Roman" w:hAnsi="Times New Roman" w:cs="Times New Roman"/>
              </w:rPr>
            </w:pPr>
          </w:p>
          <w:p w14:paraId="0DD3C882" w14:textId="71DE781A" w:rsidR="00834F1F" w:rsidRPr="00651778" w:rsidRDefault="00834F1F" w:rsidP="00834F1F">
            <w:pPr>
              <w:autoSpaceDE w:val="0"/>
              <w:autoSpaceDN w:val="0"/>
              <w:adjustRightInd w:val="0"/>
              <w:rPr>
                <w:rFonts w:ascii="Times New Roman" w:hAnsi="Times New Roman" w:cs="Times New Roman"/>
              </w:rPr>
            </w:pPr>
          </w:p>
        </w:tc>
      </w:tr>
      <w:tr w:rsidR="00840015" w:rsidRPr="006A1012" w14:paraId="4A77A392" w14:textId="77777777" w:rsidTr="009E7B12">
        <w:tc>
          <w:tcPr>
            <w:tcW w:w="3823" w:type="dxa"/>
          </w:tcPr>
          <w:p w14:paraId="1CF47A5D" w14:textId="77777777" w:rsidR="00840015" w:rsidRDefault="00840015" w:rsidP="005C3171">
            <w:pPr>
              <w:autoSpaceDE w:val="0"/>
              <w:autoSpaceDN w:val="0"/>
              <w:adjustRightInd w:val="0"/>
              <w:rPr>
                <w:rFonts w:ascii="Arial" w:hAnsi="Arial" w:cs="Arial"/>
                <w:sz w:val="18"/>
                <w:szCs w:val="18"/>
              </w:rPr>
            </w:pPr>
          </w:p>
          <w:p w14:paraId="11898FA7" w14:textId="04512BAE" w:rsidR="005C3171" w:rsidRPr="00351D1B" w:rsidRDefault="00351D1B" w:rsidP="005C3171">
            <w:pPr>
              <w:autoSpaceDE w:val="0"/>
              <w:autoSpaceDN w:val="0"/>
              <w:adjustRightInd w:val="0"/>
              <w:rPr>
                <w:rStyle w:val="a4"/>
                <w:rFonts w:ascii="Arial" w:hAnsi="Arial" w:cs="Arial"/>
                <w:sz w:val="18"/>
                <w:szCs w:val="18"/>
              </w:rPr>
            </w:pPr>
            <w:r>
              <w:rPr>
                <w:rFonts w:ascii="Arial" w:hAnsi="Arial" w:cs="Arial"/>
                <w:sz w:val="18"/>
                <w:szCs w:val="18"/>
              </w:rPr>
              <w:fldChar w:fldCharType="begin"/>
            </w:r>
            <w:r w:rsidR="0081555A">
              <w:rPr>
                <w:rFonts w:ascii="Arial" w:hAnsi="Arial" w:cs="Arial"/>
                <w:sz w:val="18"/>
                <w:szCs w:val="18"/>
              </w:rPr>
              <w:instrText>HYPERLINK "http://publication.pravo.gov.ru/Document/View/5900202004300004"</w:instrText>
            </w:r>
            <w:r w:rsidR="0081555A">
              <w:rPr>
                <w:rFonts w:ascii="Arial" w:hAnsi="Arial" w:cs="Arial"/>
                <w:sz w:val="18"/>
                <w:szCs w:val="18"/>
              </w:rPr>
            </w:r>
            <w:r>
              <w:rPr>
                <w:rFonts w:ascii="Arial" w:hAnsi="Arial" w:cs="Arial"/>
                <w:sz w:val="18"/>
                <w:szCs w:val="18"/>
              </w:rPr>
              <w:fldChar w:fldCharType="separate"/>
            </w:r>
            <w:r w:rsidR="005C3171" w:rsidRPr="00351D1B">
              <w:rPr>
                <w:rStyle w:val="a4"/>
                <w:rFonts w:ascii="Arial" w:hAnsi="Arial" w:cs="Arial"/>
                <w:sz w:val="18"/>
                <w:szCs w:val="18"/>
              </w:rPr>
              <w:t>Указ Губернатора Пермского края от 30.04.2020 N 56</w:t>
            </w:r>
          </w:p>
          <w:p w14:paraId="6558C771" w14:textId="77777777" w:rsidR="005C3171" w:rsidRPr="00351D1B" w:rsidRDefault="005C3171" w:rsidP="005C3171">
            <w:pPr>
              <w:autoSpaceDE w:val="0"/>
              <w:autoSpaceDN w:val="0"/>
              <w:adjustRightInd w:val="0"/>
              <w:rPr>
                <w:rStyle w:val="a4"/>
                <w:rFonts w:ascii="Arial" w:hAnsi="Arial" w:cs="Arial"/>
                <w:sz w:val="20"/>
                <w:szCs w:val="20"/>
              </w:rPr>
            </w:pPr>
            <w:r w:rsidRPr="00351D1B">
              <w:rPr>
                <w:rStyle w:val="a4"/>
                <w:rFonts w:ascii="Arial" w:hAnsi="Arial" w:cs="Arial"/>
                <w:sz w:val="20"/>
                <w:szCs w:val="20"/>
              </w:rPr>
              <w:t xml:space="preserve">"О внесении изменений в Указ губернатора Пермского края от 29 марта 2020 г. N 23 "О мероприятиях, реализуемых в связи с угрозой распространения новой </w:t>
            </w:r>
            <w:proofErr w:type="spellStart"/>
            <w:r w:rsidRPr="00351D1B">
              <w:rPr>
                <w:rStyle w:val="a4"/>
                <w:rFonts w:ascii="Arial" w:hAnsi="Arial" w:cs="Arial"/>
                <w:sz w:val="20"/>
                <w:szCs w:val="20"/>
              </w:rPr>
              <w:t>коронавирусной</w:t>
            </w:r>
            <w:proofErr w:type="spellEnd"/>
            <w:r w:rsidRPr="00351D1B">
              <w:rPr>
                <w:rStyle w:val="a4"/>
                <w:rFonts w:ascii="Arial" w:hAnsi="Arial" w:cs="Arial"/>
                <w:sz w:val="20"/>
                <w:szCs w:val="20"/>
              </w:rPr>
              <w:t xml:space="preserve"> инфекции (COVID-19) в Пермском крае"</w:t>
            </w:r>
          </w:p>
          <w:p w14:paraId="27860251" w14:textId="50713C1C" w:rsidR="005C3171" w:rsidRDefault="00351D1B" w:rsidP="005C3171">
            <w:pPr>
              <w:autoSpaceDE w:val="0"/>
              <w:autoSpaceDN w:val="0"/>
              <w:adjustRightInd w:val="0"/>
              <w:rPr>
                <w:rFonts w:ascii="Arial" w:hAnsi="Arial" w:cs="Arial"/>
                <w:sz w:val="18"/>
                <w:szCs w:val="18"/>
              </w:rPr>
            </w:pPr>
            <w:r>
              <w:rPr>
                <w:rFonts w:ascii="Arial" w:hAnsi="Arial" w:cs="Arial"/>
                <w:sz w:val="18"/>
                <w:szCs w:val="18"/>
              </w:rPr>
              <w:fldChar w:fldCharType="end"/>
            </w:r>
            <w:bookmarkStart w:id="0" w:name="_GoBack"/>
            <w:bookmarkEnd w:id="0"/>
          </w:p>
          <w:p w14:paraId="1AEC8599" w14:textId="77777777" w:rsidR="005C3171" w:rsidRDefault="005C3171" w:rsidP="005C3171">
            <w:pPr>
              <w:autoSpaceDE w:val="0"/>
              <w:autoSpaceDN w:val="0"/>
              <w:adjustRightInd w:val="0"/>
              <w:rPr>
                <w:rFonts w:ascii="Arial" w:hAnsi="Arial" w:cs="Arial"/>
                <w:sz w:val="18"/>
                <w:szCs w:val="18"/>
              </w:rPr>
            </w:pPr>
          </w:p>
          <w:p w14:paraId="12662BB3" w14:textId="5B139FF6" w:rsidR="005C3171" w:rsidRDefault="005C3171" w:rsidP="005C3171">
            <w:pPr>
              <w:autoSpaceDE w:val="0"/>
              <w:autoSpaceDN w:val="0"/>
              <w:adjustRightInd w:val="0"/>
              <w:rPr>
                <w:rFonts w:ascii="Arial" w:hAnsi="Arial" w:cs="Arial"/>
                <w:sz w:val="18"/>
                <w:szCs w:val="18"/>
              </w:rPr>
            </w:pPr>
          </w:p>
        </w:tc>
        <w:tc>
          <w:tcPr>
            <w:tcW w:w="10737" w:type="dxa"/>
          </w:tcPr>
          <w:p w14:paraId="0726D0FB" w14:textId="77777777" w:rsidR="00840015" w:rsidRDefault="00840015" w:rsidP="00834F1F">
            <w:pPr>
              <w:autoSpaceDE w:val="0"/>
              <w:autoSpaceDN w:val="0"/>
              <w:adjustRightInd w:val="0"/>
              <w:rPr>
                <w:rFonts w:ascii="Times New Roman" w:hAnsi="Times New Roman" w:cs="Times New Roman"/>
              </w:rPr>
            </w:pPr>
          </w:p>
          <w:p w14:paraId="11C3816B" w14:textId="77777777" w:rsidR="00071982" w:rsidRDefault="005C3171" w:rsidP="00071982">
            <w:pPr>
              <w:autoSpaceDE w:val="0"/>
              <w:autoSpaceDN w:val="0"/>
              <w:adjustRightInd w:val="0"/>
              <w:jc w:val="both"/>
              <w:rPr>
                <w:rFonts w:ascii="Arial" w:hAnsi="Arial" w:cs="Arial"/>
                <w:sz w:val="20"/>
                <w:szCs w:val="20"/>
              </w:rPr>
            </w:pPr>
            <w:r w:rsidRPr="005C3171">
              <w:rPr>
                <w:rFonts w:ascii="Times New Roman" w:hAnsi="Times New Roman" w:cs="Times New Roman"/>
              </w:rPr>
              <w:t>Указом приведен в соответствие</w:t>
            </w:r>
            <w:r w:rsidR="00071982" w:rsidRPr="00071982">
              <w:rPr>
                <w:rFonts w:ascii="Times New Roman" w:hAnsi="Times New Roman" w:cs="Times New Roman"/>
              </w:rPr>
              <w:t xml:space="preserve"> с </w:t>
            </w:r>
            <w:r w:rsidR="00071982">
              <w:rPr>
                <w:rFonts w:ascii="Arial" w:hAnsi="Arial" w:cs="Arial"/>
                <w:sz w:val="20"/>
                <w:szCs w:val="20"/>
              </w:rPr>
              <w:t xml:space="preserve"> </w:t>
            </w:r>
            <w:hyperlink r:id="rId8" w:history="1">
              <w:r w:rsidR="00071982">
                <w:rPr>
                  <w:rFonts w:ascii="Arial" w:hAnsi="Arial" w:cs="Arial"/>
                  <w:color w:val="0000FF"/>
                  <w:sz w:val="20"/>
                  <w:szCs w:val="20"/>
                </w:rPr>
                <w:t>Указом</w:t>
              </w:r>
            </w:hyperlink>
            <w:r w:rsidR="00071982">
              <w:rPr>
                <w:rFonts w:ascii="Arial" w:hAnsi="Arial" w:cs="Arial"/>
                <w:sz w:val="20"/>
                <w:szCs w:val="20"/>
              </w:rP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071982">
              <w:rPr>
                <w:rFonts w:ascii="Arial" w:hAnsi="Arial" w:cs="Arial"/>
                <w:sz w:val="20"/>
                <w:szCs w:val="20"/>
              </w:rPr>
              <w:t>коронавирусной</w:t>
            </w:r>
            <w:proofErr w:type="spellEnd"/>
            <w:r w:rsidR="00071982">
              <w:rPr>
                <w:rFonts w:ascii="Arial" w:hAnsi="Arial" w:cs="Arial"/>
                <w:sz w:val="20"/>
                <w:szCs w:val="20"/>
              </w:rPr>
              <w:t xml:space="preserve"> инфекции (COVID-19)</w:t>
            </w:r>
          </w:p>
          <w:p w14:paraId="6478D996" w14:textId="77777777" w:rsidR="00351D1B" w:rsidRDefault="005C3171" w:rsidP="00351D1B">
            <w:pPr>
              <w:autoSpaceDE w:val="0"/>
              <w:autoSpaceDN w:val="0"/>
              <w:adjustRightInd w:val="0"/>
              <w:jc w:val="both"/>
              <w:rPr>
                <w:rFonts w:ascii="Arial" w:hAnsi="Arial" w:cs="Arial"/>
                <w:sz w:val="20"/>
                <w:szCs w:val="20"/>
              </w:rPr>
            </w:pPr>
            <w:r w:rsidRPr="005C3171">
              <w:rPr>
                <w:rFonts w:ascii="Times New Roman" w:hAnsi="Times New Roman" w:cs="Times New Roman"/>
              </w:rPr>
              <w:t xml:space="preserve"> срок </w:t>
            </w:r>
            <w:r w:rsidR="00351D1B" w:rsidRPr="00351D1B">
              <w:rPr>
                <w:rFonts w:ascii="Times New Roman" w:hAnsi="Times New Roman" w:cs="Times New Roman"/>
              </w:rPr>
              <w:t>проведения</w:t>
            </w:r>
            <w:r w:rsidRPr="005C3171">
              <w:rPr>
                <w:rFonts w:ascii="Times New Roman" w:hAnsi="Times New Roman" w:cs="Times New Roman"/>
              </w:rPr>
              <w:t xml:space="preserve"> мероприятий, реализуемых в связи с угрозой новой </w:t>
            </w:r>
            <w:proofErr w:type="spellStart"/>
            <w:r w:rsidRPr="005C3171">
              <w:rPr>
                <w:rFonts w:ascii="Times New Roman" w:hAnsi="Times New Roman" w:cs="Times New Roman"/>
              </w:rPr>
              <w:t>коронавирусной</w:t>
            </w:r>
            <w:proofErr w:type="spellEnd"/>
            <w:r w:rsidRPr="005C3171">
              <w:rPr>
                <w:rFonts w:ascii="Times New Roman" w:hAnsi="Times New Roman" w:cs="Times New Roman"/>
              </w:rPr>
              <w:t xml:space="preserve"> инфекции </w:t>
            </w:r>
            <w:r w:rsidR="00071982" w:rsidRPr="00071982">
              <w:rPr>
                <w:rFonts w:ascii="Times New Roman" w:hAnsi="Times New Roman" w:cs="Times New Roman"/>
              </w:rPr>
              <w:t>в Пермском крае (до 11 мая 2020 года</w:t>
            </w:r>
            <w:r w:rsidR="00351D1B" w:rsidRPr="00351D1B">
              <w:rPr>
                <w:rFonts w:ascii="Times New Roman" w:hAnsi="Times New Roman" w:cs="Times New Roman"/>
              </w:rPr>
              <w:t>)</w:t>
            </w:r>
            <w:proofErr w:type="gramStart"/>
            <w:r w:rsidR="00071982" w:rsidRPr="00071982">
              <w:rPr>
                <w:rFonts w:ascii="Times New Roman" w:hAnsi="Times New Roman" w:cs="Times New Roman"/>
              </w:rPr>
              <w:t xml:space="preserve"> </w:t>
            </w:r>
            <w:r w:rsidR="00351D1B" w:rsidRPr="00351D1B">
              <w:rPr>
                <w:rFonts w:ascii="Times New Roman" w:hAnsi="Times New Roman" w:cs="Times New Roman"/>
              </w:rPr>
              <w:t>,</w:t>
            </w:r>
            <w:proofErr w:type="gramEnd"/>
            <w:r w:rsidR="00351D1B" w:rsidRPr="00351D1B">
              <w:rPr>
                <w:rFonts w:ascii="Times New Roman" w:hAnsi="Times New Roman" w:cs="Times New Roman"/>
              </w:rPr>
              <w:t xml:space="preserve"> а также дополнен перечень случаев, на которые не распространяются ограничения , установленные Указом №23 от 29.03.2020, а именно </w:t>
            </w:r>
            <w:r w:rsidR="00351D1B">
              <w:rPr>
                <w:rFonts w:ascii="Arial" w:hAnsi="Arial" w:cs="Arial"/>
                <w:sz w:val="20"/>
                <w:szCs w:val="20"/>
              </w:rPr>
              <w:t>на случаи выезда на дачи, садовые участки для временной самоизоляции и возвращения с дач, садовых участков в места самоизоляции.".</w:t>
            </w:r>
          </w:p>
          <w:p w14:paraId="2B60D9EF" w14:textId="0B403540" w:rsidR="00840015" w:rsidRPr="00351D1B" w:rsidRDefault="00840015" w:rsidP="005C3171">
            <w:pPr>
              <w:autoSpaceDE w:val="0"/>
              <w:autoSpaceDN w:val="0"/>
              <w:adjustRightInd w:val="0"/>
              <w:rPr>
                <w:rFonts w:ascii="Times New Roman" w:hAnsi="Times New Roman" w:cs="Times New Roman"/>
              </w:rPr>
            </w:pPr>
          </w:p>
          <w:p w14:paraId="74A71FB0" w14:textId="4A9AB00E" w:rsidR="00351D1B" w:rsidRPr="005C3171" w:rsidRDefault="00351D1B" w:rsidP="005C3171">
            <w:pPr>
              <w:autoSpaceDE w:val="0"/>
              <w:autoSpaceDN w:val="0"/>
              <w:adjustRightInd w:val="0"/>
              <w:rPr>
                <w:rFonts w:ascii="Times New Roman" w:hAnsi="Times New Roman" w:cs="Times New Roman"/>
              </w:rPr>
            </w:pPr>
          </w:p>
        </w:tc>
      </w:tr>
    </w:tbl>
    <w:p w14:paraId="0816355F" w14:textId="77777777" w:rsidR="009E7B12" w:rsidRPr="006A1012" w:rsidRDefault="009E7B12" w:rsidP="00237D40">
      <w:pPr>
        <w:shd w:val="clear" w:color="auto" w:fill="FFFFFF"/>
        <w:spacing w:beforeAutospacing="1" w:after="0" w:afterAutospacing="1" w:line="240" w:lineRule="auto"/>
        <w:ind w:left="720"/>
        <w:rPr>
          <w:rFonts w:ascii="Times New Roman" w:eastAsia="Times New Roman" w:hAnsi="Times New Roman" w:cs="Times New Roman"/>
          <w:color w:val="000000"/>
          <w:sz w:val="24"/>
          <w:szCs w:val="24"/>
          <w:lang w:eastAsia="ru-RU"/>
        </w:rPr>
      </w:pPr>
    </w:p>
    <w:sectPr w:rsidR="009E7B12" w:rsidRPr="006A1012" w:rsidSect="00B43FD8">
      <w:pgSz w:w="16838" w:h="11906" w:orient="landscape"/>
      <w:pgMar w:top="1134" w:right="1134" w:bottom="85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62F4" w14:textId="77777777" w:rsidR="003928E4" w:rsidRDefault="003928E4" w:rsidP="00B43FD8">
      <w:pPr>
        <w:spacing w:after="0" w:line="240" w:lineRule="auto"/>
      </w:pPr>
      <w:r>
        <w:separator/>
      </w:r>
    </w:p>
  </w:endnote>
  <w:endnote w:type="continuationSeparator" w:id="0">
    <w:p w14:paraId="532BB594" w14:textId="77777777" w:rsidR="003928E4" w:rsidRDefault="003928E4" w:rsidP="00B4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4BCE1" w14:textId="77777777" w:rsidR="003928E4" w:rsidRDefault="003928E4" w:rsidP="00B43FD8">
      <w:pPr>
        <w:spacing w:after="0" w:line="240" w:lineRule="auto"/>
      </w:pPr>
      <w:r>
        <w:separator/>
      </w:r>
    </w:p>
  </w:footnote>
  <w:footnote w:type="continuationSeparator" w:id="0">
    <w:p w14:paraId="55D0D481" w14:textId="77777777" w:rsidR="003928E4" w:rsidRDefault="003928E4" w:rsidP="00B4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A7"/>
    <w:multiLevelType w:val="multilevel"/>
    <w:tmpl w:val="0F4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11E"/>
    <w:multiLevelType w:val="multilevel"/>
    <w:tmpl w:val="213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F59F8"/>
    <w:multiLevelType w:val="multilevel"/>
    <w:tmpl w:val="839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25"/>
    <w:rsid w:val="00065F68"/>
    <w:rsid w:val="00071982"/>
    <w:rsid w:val="001E4C93"/>
    <w:rsid w:val="001F6E0D"/>
    <w:rsid w:val="002134E2"/>
    <w:rsid w:val="00215BB5"/>
    <w:rsid w:val="00237D40"/>
    <w:rsid w:val="00351D1B"/>
    <w:rsid w:val="00392369"/>
    <w:rsid w:val="003928E4"/>
    <w:rsid w:val="00410332"/>
    <w:rsid w:val="004723B4"/>
    <w:rsid w:val="00503A5F"/>
    <w:rsid w:val="00524C35"/>
    <w:rsid w:val="00575C25"/>
    <w:rsid w:val="005C3171"/>
    <w:rsid w:val="005C791D"/>
    <w:rsid w:val="00651778"/>
    <w:rsid w:val="006A1012"/>
    <w:rsid w:val="007326D3"/>
    <w:rsid w:val="007958E0"/>
    <w:rsid w:val="007D1CE3"/>
    <w:rsid w:val="0081555A"/>
    <w:rsid w:val="00834F1F"/>
    <w:rsid w:val="00840015"/>
    <w:rsid w:val="008C7093"/>
    <w:rsid w:val="008D3C53"/>
    <w:rsid w:val="008F0281"/>
    <w:rsid w:val="00934D6C"/>
    <w:rsid w:val="00992415"/>
    <w:rsid w:val="009E7B12"/>
    <w:rsid w:val="00A74B70"/>
    <w:rsid w:val="00B37C9C"/>
    <w:rsid w:val="00B43FD8"/>
    <w:rsid w:val="00B843AA"/>
    <w:rsid w:val="00C11CFE"/>
    <w:rsid w:val="00C17F5F"/>
    <w:rsid w:val="00C26BF1"/>
    <w:rsid w:val="00CE086F"/>
    <w:rsid w:val="00D4106A"/>
    <w:rsid w:val="00D432F0"/>
    <w:rsid w:val="00E2270F"/>
    <w:rsid w:val="00EB68FC"/>
    <w:rsid w:val="00EF79AF"/>
    <w:rsid w:val="00FE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7B12"/>
    <w:rPr>
      <w:color w:val="0563C1" w:themeColor="hyperlink"/>
      <w:u w:val="single"/>
    </w:rPr>
  </w:style>
  <w:style w:type="paragraph" w:customStyle="1" w:styleId="7817309516d2607845d07201635d909erevann">
    <w:name w:val="7817309516d2607845d07201635d909erev_ann"/>
    <w:basedOn w:val="a"/>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FD8"/>
    <w:rPr>
      <w:color w:val="605E5C"/>
      <w:shd w:val="clear" w:color="auto" w:fill="E1DFDD"/>
    </w:rPr>
  </w:style>
  <w:style w:type="paragraph" w:styleId="a6">
    <w:name w:val="header"/>
    <w:basedOn w:val="a"/>
    <w:link w:val="a7"/>
    <w:uiPriority w:val="99"/>
    <w:unhideWhenUsed/>
    <w:rsid w:val="00B43F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FD8"/>
  </w:style>
  <w:style w:type="paragraph" w:styleId="a8">
    <w:name w:val="footer"/>
    <w:basedOn w:val="a"/>
    <w:link w:val="a9"/>
    <w:uiPriority w:val="99"/>
    <w:unhideWhenUsed/>
    <w:rsid w:val="00B43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7B12"/>
    <w:rPr>
      <w:color w:val="0563C1" w:themeColor="hyperlink"/>
      <w:u w:val="single"/>
    </w:rPr>
  </w:style>
  <w:style w:type="paragraph" w:customStyle="1" w:styleId="7817309516d2607845d07201635d909erevann">
    <w:name w:val="7817309516d2607845d07201635d909erev_ann"/>
    <w:basedOn w:val="a"/>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FD8"/>
    <w:rPr>
      <w:color w:val="605E5C"/>
      <w:shd w:val="clear" w:color="auto" w:fill="E1DFDD"/>
    </w:rPr>
  </w:style>
  <w:style w:type="paragraph" w:styleId="a6">
    <w:name w:val="header"/>
    <w:basedOn w:val="a"/>
    <w:link w:val="a7"/>
    <w:uiPriority w:val="99"/>
    <w:unhideWhenUsed/>
    <w:rsid w:val="00B43F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FD8"/>
  </w:style>
  <w:style w:type="paragraph" w:styleId="a8">
    <w:name w:val="footer"/>
    <w:basedOn w:val="a"/>
    <w:link w:val="a9"/>
    <w:uiPriority w:val="99"/>
    <w:unhideWhenUsed/>
    <w:rsid w:val="00B43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423">
      <w:bodyDiv w:val="1"/>
      <w:marLeft w:val="0"/>
      <w:marRight w:val="0"/>
      <w:marTop w:val="0"/>
      <w:marBottom w:val="0"/>
      <w:divBdr>
        <w:top w:val="none" w:sz="0" w:space="0" w:color="auto"/>
        <w:left w:val="none" w:sz="0" w:space="0" w:color="auto"/>
        <w:bottom w:val="none" w:sz="0" w:space="0" w:color="auto"/>
        <w:right w:val="none" w:sz="0" w:space="0" w:color="auto"/>
      </w:divBdr>
    </w:div>
    <w:div w:id="596520651">
      <w:bodyDiv w:val="1"/>
      <w:marLeft w:val="0"/>
      <w:marRight w:val="0"/>
      <w:marTop w:val="0"/>
      <w:marBottom w:val="0"/>
      <w:divBdr>
        <w:top w:val="none" w:sz="0" w:space="0" w:color="auto"/>
        <w:left w:val="none" w:sz="0" w:space="0" w:color="auto"/>
        <w:bottom w:val="none" w:sz="0" w:space="0" w:color="auto"/>
        <w:right w:val="none" w:sz="0" w:space="0" w:color="auto"/>
      </w:divBdr>
    </w:div>
    <w:div w:id="703292741">
      <w:bodyDiv w:val="1"/>
      <w:marLeft w:val="0"/>
      <w:marRight w:val="0"/>
      <w:marTop w:val="0"/>
      <w:marBottom w:val="0"/>
      <w:divBdr>
        <w:top w:val="none" w:sz="0" w:space="0" w:color="auto"/>
        <w:left w:val="none" w:sz="0" w:space="0" w:color="auto"/>
        <w:bottom w:val="none" w:sz="0" w:space="0" w:color="auto"/>
        <w:right w:val="none" w:sz="0" w:space="0" w:color="auto"/>
      </w:divBdr>
    </w:div>
    <w:div w:id="774523925">
      <w:bodyDiv w:val="1"/>
      <w:marLeft w:val="0"/>
      <w:marRight w:val="0"/>
      <w:marTop w:val="0"/>
      <w:marBottom w:val="0"/>
      <w:divBdr>
        <w:top w:val="none" w:sz="0" w:space="0" w:color="auto"/>
        <w:left w:val="none" w:sz="0" w:space="0" w:color="auto"/>
        <w:bottom w:val="none" w:sz="0" w:space="0" w:color="auto"/>
        <w:right w:val="none" w:sz="0" w:space="0" w:color="auto"/>
      </w:divBdr>
    </w:div>
    <w:div w:id="1126311673">
      <w:bodyDiv w:val="1"/>
      <w:marLeft w:val="0"/>
      <w:marRight w:val="0"/>
      <w:marTop w:val="0"/>
      <w:marBottom w:val="0"/>
      <w:divBdr>
        <w:top w:val="none" w:sz="0" w:space="0" w:color="auto"/>
        <w:left w:val="none" w:sz="0" w:space="0" w:color="auto"/>
        <w:bottom w:val="none" w:sz="0" w:space="0" w:color="auto"/>
        <w:right w:val="none" w:sz="0" w:space="0" w:color="auto"/>
      </w:divBdr>
    </w:div>
    <w:div w:id="1164934019">
      <w:bodyDiv w:val="1"/>
      <w:marLeft w:val="0"/>
      <w:marRight w:val="0"/>
      <w:marTop w:val="0"/>
      <w:marBottom w:val="0"/>
      <w:divBdr>
        <w:top w:val="none" w:sz="0" w:space="0" w:color="auto"/>
        <w:left w:val="none" w:sz="0" w:space="0" w:color="auto"/>
        <w:bottom w:val="none" w:sz="0" w:space="0" w:color="auto"/>
        <w:right w:val="none" w:sz="0" w:space="0" w:color="auto"/>
      </w:divBdr>
    </w:div>
    <w:div w:id="1758673433">
      <w:bodyDiv w:val="1"/>
      <w:marLeft w:val="0"/>
      <w:marRight w:val="0"/>
      <w:marTop w:val="0"/>
      <w:marBottom w:val="0"/>
      <w:divBdr>
        <w:top w:val="none" w:sz="0" w:space="0" w:color="auto"/>
        <w:left w:val="none" w:sz="0" w:space="0" w:color="auto"/>
        <w:bottom w:val="none" w:sz="0" w:space="0" w:color="auto"/>
        <w:right w:val="none" w:sz="0" w:space="0" w:color="auto"/>
      </w:divBdr>
    </w:div>
    <w:div w:id="1822230741">
      <w:bodyDiv w:val="1"/>
      <w:marLeft w:val="0"/>
      <w:marRight w:val="0"/>
      <w:marTop w:val="0"/>
      <w:marBottom w:val="0"/>
      <w:divBdr>
        <w:top w:val="none" w:sz="0" w:space="0" w:color="auto"/>
        <w:left w:val="none" w:sz="0" w:space="0" w:color="auto"/>
        <w:bottom w:val="none" w:sz="0" w:space="0" w:color="auto"/>
        <w:right w:val="none" w:sz="0" w:space="0" w:color="auto"/>
      </w:divBdr>
    </w:div>
    <w:div w:id="1828981815">
      <w:bodyDiv w:val="1"/>
      <w:marLeft w:val="0"/>
      <w:marRight w:val="0"/>
      <w:marTop w:val="0"/>
      <w:marBottom w:val="0"/>
      <w:divBdr>
        <w:top w:val="none" w:sz="0" w:space="0" w:color="auto"/>
        <w:left w:val="none" w:sz="0" w:space="0" w:color="auto"/>
        <w:bottom w:val="none" w:sz="0" w:space="0" w:color="auto"/>
        <w:right w:val="none" w:sz="0" w:space="0" w:color="auto"/>
      </w:divBdr>
    </w:div>
    <w:div w:id="21067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69232D16113DE2F9BB37F9E6D3F2F7BDD2CB3331DACBAEC76A54191D4gE65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НО "ПФРП"</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Гимранова О.И.</dc:creator>
  <cp:keywords/>
  <dc:description/>
  <cp:lastModifiedBy>Гость</cp:lastModifiedBy>
  <cp:revision>16</cp:revision>
  <dcterms:created xsi:type="dcterms:W3CDTF">2020-04-16T05:59:00Z</dcterms:created>
  <dcterms:modified xsi:type="dcterms:W3CDTF">2020-05-06T13:31:00Z</dcterms:modified>
</cp:coreProperties>
</file>