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53342B">
        <w:trPr>
          <w:trHeight w:val="1550"/>
        </w:trPr>
        <w:tc>
          <w:tcPr>
            <w:tcW w:w="3897" w:type="dxa"/>
          </w:tcPr>
          <w:p w14:paraId="6D2969B9" w14:textId="28BB233C" w:rsidR="00F520E7" w:rsidRPr="00833FA8" w:rsidRDefault="00204E82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2A021B" w:rsidRPr="002A021B">
                <w:rPr>
                  <w:rFonts w:ascii="Helvetica" w:hAnsi="Helvetica" w:cs="Helvetica"/>
                  <w:color w:val="0000FF"/>
                  <w:u w:val="single"/>
                </w:rPr>
                <w:t>Постановление Правительства РФ от 16.05.2020 N 699 "О внесении изменений в Правила предоставления отсрочки (рассрочки) по уплате налогов, авансовых платежей по налогам и страховых взносов"</w:t>
              </w:r>
            </w:hyperlink>
          </w:p>
        </w:tc>
        <w:tc>
          <w:tcPr>
            <w:tcW w:w="10663" w:type="dxa"/>
          </w:tcPr>
          <w:p w14:paraId="35F1F2DA" w14:textId="77777777" w:rsidR="002A021B" w:rsidRDefault="002A021B" w:rsidP="002A021B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Возможность в упрощенном порядке получить отсрочку (рассрочку) по уплате налогов и сборов предоставлена арендодателям</w:t>
            </w:r>
          </w:p>
          <w:p w14:paraId="1DFE788D" w14:textId="77777777" w:rsidR="002A021B" w:rsidRDefault="002A021B" w:rsidP="002A021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 заинтересованным лицам на получение отсрочки (рассрочки) теперь также относятся организации или ИП,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Правительства РФ от 3 апреля 2020 г. N 439, при соблюдении установленных условий.</w:t>
            </w:r>
          </w:p>
          <w:p w14:paraId="46638D84" w14:textId="77777777" w:rsidR="002A021B" w:rsidRDefault="002A021B" w:rsidP="002A021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Перечень таких арендодателей (с указанием их ИНН), формируется уполномоченным органом исполнительной власти субъекта РФ (в части торговых объектов, расположенных на территории этого субъекта РФ) и направляется в налоговый орган в электронной форме.</w:t>
            </w:r>
          </w:p>
          <w:p w14:paraId="69BA4F8F" w14:textId="77777777" w:rsidR="0053342B" w:rsidRDefault="002A021B" w:rsidP="002A021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перечень подлежат включению налогоплательщики, которые одновременно соответствуют следующим критериям: код основного вида деятельности на 1 марта 2020 - 68.2 "Аренда и управление собственным и арендованным недвижимым имуществом"; налогоплательщику принадлежит на праве собственности торговый объект недвижимого имущества, отвечающий установленным требованиям.</w:t>
            </w:r>
          </w:p>
          <w:p w14:paraId="0DD3C882" w14:textId="0E68E8DE" w:rsidR="0066462F" w:rsidRPr="001655B3" w:rsidRDefault="0066462F" w:rsidP="002A021B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05B18E07" w14:textId="5E943460" w:rsidR="00ED45E5" w:rsidRPr="00ED45E5" w:rsidRDefault="00ED45E5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EA11E62" w14:textId="276E8F28" w:rsidR="00ED45E5" w:rsidRPr="00A030BB" w:rsidRDefault="00204E82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66462F" w:rsidRPr="0066462F">
                <w:rPr>
                  <w:rFonts w:ascii="Helvetica" w:hAnsi="Helvetica" w:cs="Helvetica"/>
                  <w:color w:val="0000FF"/>
                  <w:u w:val="single"/>
                </w:rPr>
                <w:t xml:space="preserve">Письмо&gt; ФНС России от 08.05.2020 N СД-4-3/7630 "Об </w:t>
              </w:r>
              <w:proofErr w:type="gramStart"/>
              <w:r w:rsidR="0066462F" w:rsidRPr="0066462F">
                <w:rPr>
                  <w:rFonts w:ascii="Helvetica" w:hAnsi="Helvetica" w:cs="Helvetica"/>
                  <w:color w:val="0000FF"/>
                  <w:u w:val="single"/>
                </w:rPr>
                <w:t>уведомлениях</w:t>
              </w:r>
              <w:proofErr w:type="gramEnd"/>
              <w:r w:rsidR="0066462F" w:rsidRPr="0066462F">
                <w:rPr>
                  <w:rFonts w:ascii="Helvetica" w:hAnsi="Helvetica" w:cs="Helvetica"/>
                  <w:color w:val="0000FF"/>
                  <w:u w:val="single"/>
                </w:rPr>
                <w:t xml:space="preserve"> о переходе на уплату ежемесячных авансовых платежей исходя из фактической прибыли"</w:t>
              </w:r>
            </w:hyperlink>
          </w:p>
        </w:tc>
        <w:tc>
          <w:tcPr>
            <w:tcW w:w="10663" w:type="dxa"/>
          </w:tcPr>
          <w:p w14:paraId="1E058EBD" w14:textId="77777777" w:rsidR="0066462F" w:rsidRDefault="0066462F" w:rsidP="0066462F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ФНС разъяснила порядок обработки уведомлений налогоплательщиков об изменении порядка исчисления авансовых платежей по налогу на прибыль организаций</w:t>
            </w:r>
          </w:p>
          <w:p w14:paraId="5641B7EF" w14:textId="77777777" w:rsidR="0066462F" w:rsidRDefault="0066462F" w:rsidP="0066462F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Налогоплательщики, уплачивающие в налоговом периоде 2020 года ежемесячные авансовые платежи в течение отчетного (налогового) периода, вправе перейти до окончания 2020 года на уплату ежемесячных авансовых платежей исходя из фактической прибыли, уведомив об этом налоговый орган (Федеральный закон от 22.04.2020 N 121-ФЗ).</w:t>
            </w:r>
          </w:p>
          <w:p w14:paraId="323A2C68" w14:textId="77777777" w:rsidR="0066462F" w:rsidRDefault="0066462F" w:rsidP="0066462F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Уведомления об изменении порядка исчисления авансовых платежей по налогу на прибыль организаций (КНД 1150103), поступающие по ТКС, принимаются в АИС "Налог-3" (рекомендуемые форматы доведены письмом ФНС России от 22.04.2020 N СД-4-3/6802@), сохраняются в </w:t>
            </w:r>
            <w:proofErr w:type="spellStart"/>
            <w:r>
              <w:rPr>
                <w:rFonts w:ascii="Helvetica" w:hAnsi="Helvetica" w:cs="Helvetica"/>
              </w:rPr>
              <w:t>УДиЭА</w:t>
            </w:r>
            <w:proofErr w:type="spellEnd"/>
            <w:r>
              <w:rPr>
                <w:rFonts w:ascii="Helvetica" w:hAnsi="Helvetica" w:cs="Helvetica"/>
              </w:rPr>
              <w:t xml:space="preserve"> без дальнейшей передачи в подсистему КНП. При этом налогоплательщикам направляется только извещение о получении документа.</w:t>
            </w:r>
          </w:p>
          <w:p w14:paraId="7CC670C9" w14:textId="77777777" w:rsidR="0066462F" w:rsidRDefault="0066462F" w:rsidP="0066462F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Проверка факта представления налогоплательщиком указанного документа, в том числе для целей информирования налогоплательщика в случае получения от него соответствующих обращений, осуществляется в соответствии с письмом ФНС России от </w:t>
            </w:r>
            <w:r>
              <w:rPr>
                <w:rFonts w:ascii="Helvetica" w:hAnsi="Helvetica" w:cs="Helvetica"/>
              </w:rPr>
              <w:lastRenderedPageBreak/>
              <w:t>05.03.2019 N 6-3-04/0047дсп@.</w:t>
            </w:r>
          </w:p>
          <w:p w14:paraId="0D8745AF" w14:textId="54DE9648" w:rsidR="00247DD9" w:rsidRPr="00BA7BB2" w:rsidRDefault="00247DD9" w:rsidP="002A021B">
            <w:pPr>
              <w:pStyle w:val="a5"/>
              <w:rPr>
                <w:rFonts w:cs="Arial"/>
                <w:color w:val="000000"/>
                <w:spacing w:val="2"/>
              </w:rPr>
            </w:pPr>
          </w:p>
        </w:tc>
      </w:tr>
      <w:tr w:rsidR="0066462F" w:rsidRPr="006A1012" w14:paraId="30D1082E" w14:textId="77777777" w:rsidTr="006A365D">
        <w:tc>
          <w:tcPr>
            <w:tcW w:w="3897" w:type="dxa"/>
          </w:tcPr>
          <w:p w14:paraId="7F161A8E" w14:textId="77777777" w:rsidR="0066462F" w:rsidRDefault="0066462F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0B1FFE71" w14:textId="3F6524C8" w:rsidR="0066462F" w:rsidRPr="005B334E" w:rsidRDefault="005B334E" w:rsidP="00ED45E5">
            <w:pPr>
              <w:rPr>
                <w:rStyle w:val="a4"/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begin"/>
            </w:r>
            <w:r w:rsidR="005E5D7F">
              <w:rPr>
                <w:rFonts w:ascii="Helvetica" w:hAnsi="Helvetica" w:cs="Helvetica"/>
                <w:color w:val="0000FF"/>
                <w:u w:val="single"/>
              </w:rPr>
              <w:instrText>HYPERLINK "https://fss.ru/ru/news/455863/493104.shtml"</w:instrText>
            </w:r>
            <w:r w:rsidR="005E5D7F">
              <w:rPr>
                <w:rFonts w:ascii="Helvetica" w:hAnsi="Helvetica" w:cs="Helvetica"/>
                <w:color w:val="0000FF"/>
                <w:u w:val="single"/>
              </w:rPr>
            </w:r>
            <w:r>
              <w:rPr>
                <w:rFonts w:ascii="Helvetica" w:hAnsi="Helvetica" w:cs="Helvetica"/>
                <w:color w:val="0000FF"/>
                <w:u w:val="single"/>
              </w:rPr>
              <w:fldChar w:fldCharType="separate"/>
            </w:r>
            <w:r w:rsidR="0066462F" w:rsidRPr="005B334E">
              <w:rPr>
                <w:rStyle w:val="a4"/>
                <w:rFonts w:ascii="Helvetica" w:hAnsi="Helvetica" w:cs="Helvetica"/>
              </w:rPr>
              <w:t>&lt;Информация&gt; ФСС РФ "О сроке представления документов для подтверждения основного вида экономической деятельности"</w:t>
            </w:r>
          </w:p>
          <w:p w14:paraId="5A42EA16" w14:textId="0699242F" w:rsidR="0066462F" w:rsidRPr="00ED45E5" w:rsidRDefault="005B334E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663" w:type="dxa"/>
          </w:tcPr>
          <w:p w14:paraId="41F2BD04" w14:textId="77777777" w:rsidR="0066462F" w:rsidRDefault="0066462F" w:rsidP="0066462F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Документы для подтверждения ОВЭД необходимо представить в день возобновления деятельности</w:t>
            </w:r>
          </w:p>
          <w:p w14:paraId="184A0897" w14:textId="77777777" w:rsidR="0066462F" w:rsidRDefault="0066462F" w:rsidP="0066462F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связи с неблагоприятной эпидемиологической обстановкой в субъектах РФ предписано обеспечить приостановление (ограничение) деятельности отдельных организаций.</w:t>
            </w:r>
          </w:p>
          <w:p w14:paraId="6B383CEE" w14:textId="77777777" w:rsidR="0066462F" w:rsidRDefault="0066462F" w:rsidP="0066462F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Для организаций, деятельность которых была приостановлена, срок представления документов для подтверждения основного вида экономической деятельности (ОВЭД) переносится на первый рабочий день после возобновления деятельности.</w:t>
            </w:r>
          </w:p>
          <w:p w14:paraId="541B27C1" w14:textId="477CD48B" w:rsidR="0066462F" w:rsidRDefault="0066462F" w:rsidP="0066462F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Страхователи, осуществляющие несколько видов экономической деятельности, не представившие ранее документы для подтверждения ОВЭД, а также не представившие их в день возобновления деятельности, будут отнесены к виду экономической деятельности, который имеет наиболее высокий класс профессионального риска, в соответствии с кодами ОКВЭД, указанными в отношении этих страхователей в ЕГРЮЛ.</w:t>
            </w: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66462F">
      <w:pgSz w:w="16838" w:h="11906" w:orient="landscape"/>
      <w:pgMar w:top="42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E05AD" w14:textId="77777777" w:rsidR="00204E82" w:rsidRDefault="00204E82" w:rsidP="00B43FD8">
      <w:pPr>
        <w:spacing w:after="0" w:line="240" w:lineRule="auto"/>
      </w:pPr>
      <w:r>
        <w:separator/>
      </w:r>
    </w:p>
  </w:endnote>
  <w:endnote w:type="continuationSeparator" w:id="0">
    <w:p w14:paraId="164AB04E" w14:textId="77777777" w:rsidR="00204E82" w:rsidRDefault="00204E82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108EC" w14:textId="77777777" w:rsidR="00204E82" w:rsidRDefault="00204E82" w:rsidP="00B43FD8">
      <w:pPr>
        <w:spacing w:after="0" w:line="240" w:lineRule="auto"/>
      </w:pPr>
      <w:r>
        <w:separator/>
      </w:r>
    </w:p>
  </w:footnote>
  <w:footnote w:type="continuationSeparator" w:id="0">
    <w:p w14:paraId="5C5B3802" w14:textId="77777777" w:rsidR="00204E82" w:rsidRDefault="00204E82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A6957"/>
    <w:rsid w:val="000F3ACF"/>
    <w:rsid w:val="001228AD"/>
    <w:rsid w:val="00162248"/>
    <w:rsid w:val="001655B3"/>
    <w:rsid w:val="00171CD9"/>
    <w:rsid w:val="0017582F"/>
    <w:rsid w:val="00175FEB"/>
    <w:rsid w:val="00185338"/>
    <w:rsid w:val="001C5136"/>
    <w:rsid w:val="00204E82"/>
    <w:rsid w:val="00237D40"/>
    <w:rsid w:val="00247DD9"/>
    <w:rsid w:val="00297602"/>
    <w:rsid w:val="002A021B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6364E"/>
    <w:rsid w:val="00482386"/>
    <w:rsid w:val="00497C71"/>
    <w:rsid w:val="004D4F8A"/>
    <w:rsid w:val="00501C44"/>
    <w:rsid w:val="00503A5F"/>
    <w:rsid w:val="0053342B"/>
    <w:rsid w:val="00540BC1"/>
    <w:rsid w:val="00575C25"/>
    <w:rsid w:val="005A5CF2"/>
    <w:rsid w:val="005B334E"/>
    <w:rsid w:val="005C791D"/>
    <w:rsid w:val="005E5D7F"/>
    <w:rsid w:val="005F5445"/>
    <w:rsid w:val="00647F93"/>
    <w:rsid w:val="0066462F"/>
    <w:rsid w:val="00692198"/>
    <w:rsid w:val="006A1012"/>
    <w:rsid w:val="006A365D"/>
    <w:rsid w:val="006D5600"/>
    <w:rsid w:val="006D5A74"/>
    <w:rsid w:val="00721FB2"/>
    <w:rsid w:val="007367F5"/>
    <w:rsid w:val="0075769F"/>
    <w:rsid w:val="007902AB"/>
    <w:rsid w:val="007D1CE3"/>
    <w:rsid w:val="00833FA8"/>
    <w:rsid w:val="008349B2"/>
    <w:rsid w:val="008A3E2B"/>
    <w:rsid w:val="008D3C53"/>
    <w:rsid w:val="008E6503"/>
    <w:rsid w:val="00992415"/>
    <w:rsid w:val="009A0116"/>
    <w:rsid w:val="009E7B12"/>
    <w:rsid w:val="00A00221"/>
    <w:rsid w:val="00A030BB"/>
    <w:rsid w:val="00A33A00"/>
    <w:rsid w:val="00A66A9F"/>
    <w:rsid w:val="00A74B70"/>
    <w:rsid w:val="00B37A9D"/>
    <w:rsid w:val="00B41169"/>
    <w:rsid w:val="00B43FD8"/>
    <w:rsid w:val="00B455A7"/>
    <w:rsid w:val="00B75CEA"/>
    <w:rsid w:val="00BA7BB2"/>
    <w:rsid w:val="00BB0BED"/>
    <w:rsid w:val="00C11CFE"/>
    <w:rsid w:val="00C17F5F"/>
    <w:rsid w:val="00C26BF1"/>
    <w:rsid w:val="00C3621B"/>
    <w:rsid w:val="00C74E53"/>
    <w:rsid w:val="00CC562C"/>
    <w:rsid w:val="00CE086F"/>
    <w:rsid w:val="00CF264A"/>
    <w:rsid w:val="00D47438"/>
    <w:rsid w:val="00D6151F"/>
    <w:rsid w:val="00D74E0F"/>
    <w:rsid w:val="00D97D4C"/>
    <w:rsid w:val="00DE2961"/>
    <w:rsid w:val="00E13405"/>
    <w:rsid w:val="00E2270F"/>
    <w:rsid w:val="00E36CBC"/>
    <w:rsid w:val="00E63E1D"/>
    <w:rsid w:val="00EC602E"/>
    <w:rsid w:val="00ED45E5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51800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2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32</cp:revision>
  <dcterms:created xsi:type="dcterms:W3CDTF">2020-04-16T05:59:00Z</dcterms:created>
  <dcterms:modified xsi:type="dcterms:W3CDTF">2020-05-20T10:23:00Z</dcterms:modified>
</cp:coreProperties>
</file>