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9C" w:rsidRDefault="004E239B">
      <w:pPr>
        <w:pStyle w:val="11"/>
        <w:keepNext/>
        <w:keepLines/>
        <w:shd w:val="clear" w:color="auto" w:fill="auto"/>
        <w:ind w:right="140"/>
      </w:pPr>
      <w:bookmarkStart w:id="0" w:name="bookmark0"/>
      <w:bookmarkStart w:id="1" w:name="_GoBack"/>
      <w:bookmarkEnd w:id="1"/>
      <w:r>
        <w:t>Приложение 1</w:t>
      </w:r>
      <w:bookmarkEnd w:id="0"/>
    </w:p>
    <w:p w:rsidR="0016389C" w:rsidRDefault="004E239B">
      <w:pPr>
        <w:pStyle w:val="13"/>
        <w:keepNext/>
        <w:keepLines/>
        <w:shd w:val="clear" w:color="auto" w:fill="auto"/>
      </w:pPr>
      <w:bookmarkStart w:id="2" w:name="bookmark1"/>
      <w:bookmarkStart w:id="3" w:name="bookmark2"/>
      <w:r>
        <w:t>Список программ обучения на июнь 2020 года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809"/>
        <w:gridCol w:w="1092"/>
        <w:gridCol w:w="1771"/>
        <w:gridCol w:w="7676"/>
      </w:tblGrid>
      <w:tr w:rsidR="0016389C">
        <w:tblPrEx>
          <w:tblCellMar>
            <w:top w:w="0" w:type="dxa"/>
            <w:bottom w:w="0" w:type="dxa"/>
          </w:tblCellMar>
        </w:tblPrEx>
        <w:trPr>
          <w:trHeight w:hRule="exact" w:val="63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69" w:lineRule="auto"/>
              <w:jc w:val="center"/>
            </w:pPr>
            <w:r>
              <w:t>Наименование программы обучения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Уровень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Траектория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Аннотация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54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</w:pPr>
            <w:r>
              <w:t xml:space="preserve">Основы программирования на </w:t>
            </w:r>
            <w:r>
              <w:rPr>
                <w:lang w:val="en-US" w:eastAsia="en-US" w:bidi="en-US"/>
              </w:rPr>
              <w:t>Python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Python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ind w:firstLine="800"/>
              <w:jc w:val="both"/>
            </w:pPr>
            <w:r>
              <w:rPr>
                <w:lang w:val="en-US" w:eastAsia="en-US" w:bidi="en-US"/>
              </w:rPr>
              <w:t>Python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представляет популярный высокоуровневый язык программирования, который предназначен для создания приложений различных типов. Это и веб-приложения, и игры, и настольные программы, и работа с базами данных. Довольно большое распространение </w:t>
            </w:r>
            <w:r>
              <w:rPr>
                <w:lang w:val="en-US" w:eastAsia="en-US" w:bidi="en-US"/>
              </w:rPr>
              <w:t>Python</w:t>
            </w:r>
            <w:r w:rsidRPr="00E8609A">
              <w:rPr>
                <w:lang w:eastAsia="en-US" w:bidi="en-US"/>
              </w:rPr>
              <w:t xml:space="preserve"> </w:t>
            </w:r>
            <w:r>
              <w:t>получил в о</w:t>
            </w:r>
            <w:r>
              <w:t xml:space="preserve">бласти машинного обучения и исследований искусственного интеллекта. </w:t>
            </w:r>
            <w:r>
              <w:rPr>
                <w:lang w:val="en-US" w:eastAsia="en-US" w:bidi="en-US"/>
              </w:rPr>
              <w:t>Python</w:t>
            </w:r>
            <w:r w:rsidRPr="00E8609A">
              <w:rPr>
                <w:lang w:eastAsia="en-US" w:bidi="en-US"/>
              </w:rPr>
              <w:t xml:space="preserve"> </w:t>
            </w:r>
            <w:r>
              <w:t>также популярен не только в сфере обучения, но в написании конкретных программ в том числе коммерческого характера.</w:t>
            </w:r>
          </w:p>
          <w:p w:rsidR="0016389C" w:rsidRDefault="004E239B">
            <w:pPr>
              <w:pStyle w:val="a5"/>
              <w:shd w:val="clear" w:color="auto" w:fill="auto"/>
              <w:ind w:firstLine="800"/>
              <w:jc w:val="both"/>
            </w:pPr>
            <w:r>
              <w:t xml:space="preserve">Курс «Основы программирования на </w:t>
            </w:r>
            <w:proofErr w:type="spellStart"/>
            <w:r>
              <w:t>Python</w:t>
            </w:r>
            <w:proofErr w:type="spellEnd"/>
            <w:r>
              <w:t>» представляет собой вводн</w:t>
            </w:r>
            <w:r>
              <w:t>ый курс по программированию, дающий представление о базовых понятиях структурного программирования (данных, операциях, переменных, ветвлениях в программе, циклах и функциях). Программа курса включает изучение типов и структур данных, переменных, выражений,</w:t>
            </w:r>
            <w:r>
              <w:t xml:space="preserve"> ветвлений и циклов, ввода и вывода данных, а также понятие о функции, локальных и глобальных переменных. Приглашаем тех, кто знаком с основами хотя бы с одного языка программирования и хочет улучшить свои карьерные возможности, изучив язык программировани</w:t>
            </w:r>
            <w:r>
              <w:t xml:space="preserve">я </w:t>
            </w:r>
            <w:r>
              <w:rPr>
                <w:lang w:val="en-US" w:eastAsia="en-US" w:bidi="en-US"/>
              </w:rPr>
              <w:t>Python</w:t>
            </w:r>
            <w:r w:rsidRPr="00E8609A">
              <w:rPr>
                <w:lang w:eastAsia="en-US" w:bidi="en-US"/>
              </w:rPr>
              <w:t>.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215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66" w:lineRule="auto"/>
            </w:pPr>
            <w:r>
              <w:t xml:space="preserve">Расширенные возможности </w:t>
            </w:r>
            <w:r>
              <w:rPr>
                <w:lang w:val="en-US" w:eastAsia="en-US" w:bidi="en-US"/>
              </w:rPr>
              <w:t>JavaScript</w:t>
            </w:r>
            <w:r w:rsidRPr="00E8609A">
              <w:rPr>
                <w:lang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Jquery</w:t>
            </w:r>
            <w:proofErr w:type="spellEnd"/>
            <w:r w:rsidRPr="00E8609A">
              <w:rPr>
                <w:lang w:eastAsia="en-US" w:bidi="en-US"/>
              </w:rPr>
              <w:t xml:space="preserve">. </w:t>
            </w:r>
            <w:r>
              <w:t xml:space="preserve">Концепции </w:t>
            </w:r>
            <w:r>
              <w:rPr>
                <w:lang w:val="en-US" w:eastAsia="en-US" w:bidi="en-US"/>
              </w:rPr>
              <w:t>angular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react</w:t>
            </w:r>
            <w:r w:rsidRPr="00E8609A">
              <w:rPr>
                <w:lang w:eastAsia="en-US" w:bidi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Java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ind w:firstLine="800"/>
              <w:jc w:val="both"/>
            </w:pPr>
            <w:r>
              <w:t xml:space="preserve">Опираясь на базовые навыки программирования слушателей, в курсе рассматриваются расширенные возможности языка </w:t>
            </w:r>
            <w:r>
              <w:rPr>
                <w:lang w:val="en-US" w:eastAsia="en-US" w:bidi="en-US"/>
              </w:rPr>
              <w:t>JavaScript</w:t>
            </w:r>
            <w:r w:rsidRPr="00E8609A">
              <w:rPr>
                <w:lang w:eastAsia="en-US" w:bidi="en-US"/>
              </w:rPr>
              <w:t xml:space="preserve">, </w:t>
            </w:r>
            <w:r>
              <w:t xml:space="preserve">позволяющие решать более широкий круг прикладных задач. Основной акцент в учебном материале делается на возможности получения данных (из документа и других внешних ресурсов и сервисов), методы обработки этих данных и построение динамического </w:t>
            </w:r>
            <w:r>
              <w:rPr>
                <w:lang w:val="en-US" w:eastAsia="en-US" w:bidi="en-US"/>
              </w:rPr>
              <w:t>DOM</w:t>
            </w:r>
            <w:r w:rsidRPr="00E8609A">
              <w:rPr>
                <w:lang w:eastAsia="en-US" w:bidi="en-US"/>
              </w:rPr>
              <w:t xml:space="preserve"> </w:t>
            </w:r>
            <w:r>
              <w:t>контента п</w:t>
            </w:r>
            <w:r>
              <w:t xml:space="preserve">о современным стандартам </w:t>
            </w:r>
            <w:r>
              <w:rPr>
                <w:lang w:val="en-US" w:eastAsia="en-US" w:bidi="en-US"/>
              </w:rPr>
              <w:t>HTML</w:t>
            </w:r>
            <w:r w:rsidRPr="00E8609A">
              <w:rPr>
                <w:lang w:eastAsia="en-US" w:bidi="en-US"/>
              </w:rPr>
              <w:t>5.</w:t>
            </w:r>
          </w:p>
        </w:tc>
      </w:tr>
    </w:tbl>
    <w:p w:rsidR="0016389C" w:rsidRDefault="004E23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815"/>
        <w:gridCol w:w="1086"/>
        <w:gridCol w:w="1771"/>
        <w:gridCol w:w="7676"/>
      </w:tblGrid>
      <w:tr w:rsidR="0016389C">
        <w:tblPrEx>
          <w:tblCellMar>
            <w:top w:w="0" w:type="dxa"/>
            <w:bottom w:w="0" w:type="dxa"/>
          </w:tblCellMar>
        </w:tblPrEx>
        <w:trPr>
          <w:trHeight w:hRule="exact" w:val="183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16389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16389C">
            <w:pPr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16389C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16389C">
            <w:pPr>
              <w:rPr>
                <w:sz w:val="10"/>
                <w:szCs w:val="10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ind w:firstLine="800"/>
              <w:jc w:val="both"/>
            </w:pPr>
            <w:r>
              <w:t xml:space="preserve">После практической работы с коммуникационными и структурными объектами, моделями данных, методами регулярных выражений и реакцией на события средствами </w:t>
            </w:r>
            <w:r>
              <w:rPr>
                <w:lang w:val="en-US" w:eastAsia="en-US" w:bidi="en-US"/>
              </w:rPr>
              <w:t>JavaScript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слушатели знакомятся с возможностями инструментальной библиотеки </w:t>
            </w:r>
            <w:proofErr w:type="spellStart"/>
            <w:r>
              <w:rPr>
                <w:lang w:val="en-US" w:eastAsia="en-US" w:bidi="en-US"/>
              </w:rPr>
              <w:t>JQuery</w:t>
            </w:r>
            <w:proofErr w:type="spellEnd"/>
            <w:r w:rsidRPr="00E8609A">
              <w:rPr>
                <w:lang w:eastAsia="en-US" w:bidi="en-US"/>
              </w:rPr>
              <w:t xml:space="preserve">, </w:t>
            </w:r>
            <w:r>
              <w:t xml:space="preserve">а также получают представление об альтернативных концепциях архитектуры </w:t>
            </w:r>
            <w:r>
              <w:rPr>
                <w:lang w:val="en-US" w:eastAsia="en-US" w:bidi="en-US"/>
              </w:rPr>
              <w:t>JavaScript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приложений </w:t>
            </w:r>
            <w:r>
              <w:rPr>
                <w:lang w:val="en-US" w:eastAsia="en-US" w:bidi="en-US"/>
              </w:rPr>
              <w:t>Angular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React</w:t>
            </w:r>
            <w:r w:rsidRPr="00E8609A">
              <w:rPr>
                <w:lang w:eastAsia="en-US" w:bidi="en-US"/>
              </w:rPr>
              <w:t>.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270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</w:pPr>
            <w:r>
              <w:t xml:space="preserve">Офисные приложения </w:t>
            </w:r>
            <w:r>
              <w:rPr>
                <w:lang w:val="en-US" w:eastAsia="en-US" w:bidi="en-US"/>
              </w:rPr>
              <w:t>Google</w:t>
            </w:r>
            <w:r w:rsidRPr="00E8609A">
              <w:rPr>
                <w:lang w:eastAsia="en-US" w:bidi="en-US"/>
              </w:rPr>
              <w:t xml:space="preserve"> </w:t>
            </w:r>
            <w:r>
              <w:t>для пользователя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Преподаватели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ind w:firstLine="800"/>
              <w:jc w:val="both"/>
            </w:pPr>
            <w:r>
              <w:t xml:space="preserve">Курс направлен на изучение основ работы с комплексом офисных приложений </w:t>
            </w:r>
            <w:r>
              <w:rPr>
                <w:lang w:val="en-US" w:eastAsia="en-US" w:bidi="en-US"/>
              </w:rPr>
              <w:t>Google</w:t>
            </w:r>
            <w:r w:rsidRPr="00E8609A">
              <w:rPr>
                <w:lang w:eastAsia="en-US" w:bidi="en-US"/>
              </w:rPr>
              <w:t xml:space="preserve">. </w:t>
            </w:r>
            <w:r>
              <w:t xml:space="preserve">В ходе курса слушатели на практике смогут освоить работу с приложениями </w:t>
            </w:r>
            <w:r>
              <w:rPr>
                <w:lang w:val="en-US" w:eastAsia="en-US" w:bidi="en-US"/>
              </w:rPr>
              <w:t>Google</w:t>
            </w:r>
            <w:r w:rsidRPr="00E8609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Docs</w:t>
            </w:r>
            <w:r w:rsidRPr="00E8609A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Google</w:t>
            </w:r>
            <w:r w:rsidRPr="00E8609A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Spreedshets</w:t>
            </w:r>
            <w:proofErr w:type="spellEnd"/>
            <w:r w:rsidRPr="00E8609A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Google</w:t>
            </w:r>
            <w:r w:rsidRPr="00E8609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Presentation</w:t>
            </w:r>
            <w:r w:rsidRPr="00E8609A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Google</w:t>
            </w:r>
            <w:r w:rsidRPr="00E8609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Forms</w:t>
            </w:r>
            <w:r w:rsidRPr="00E8609A">
              <w:rPr>
                <w:lang w:eastAsia="en-US" w:bidi="en-US"/>
              </w:rPr>
              <w:t xml:space="preserve">. </w:t>
            </w:r>
            <w:r>
              <w:t>Получат навыки работы с облачными се</w:t>
            </w:r>
            <w:r>
              <w:t>рвисами. Смогут быстро создавать форматированные текстовые документы, презентации, тесты и опросы, смогут применять возможности совместной работы над документами, эффективно работать с табличными данными, интегрировать документы и публиковать документы в с</w:t>
            </w:r>
            <w:r>
              <w:t>ети Интернет.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1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Python </w:t>
            </w:r>
            <w:r>
              <w:t xml:space="preserve">для </w:t>
            </w:r>
            <w:proofErr w:type="spellStart"/>
            <w:r>
              <w:rPr>
                <w:lang w:val="en-US" w:eastAsia="en-US" w:bidi="en-US"/>
              </w:rPr>
              <w:t>datascience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Middle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Python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59" w:lineRule="auto"/>
              <w:ind w:firstLine="800"/>
              <w:jc w:val="both"/>
            </w:pPr>
            <w:r>
              <w:t xml:space="preserve">Введение в анализ данных и </w:t>
            </w:r>
            <w:r>
              <w:rPr>
                <w:lang w:val="en-US" w:eastAsia="en-US" w:bidi="en-US"/>
              </w:rPr>
              <w:t>Data</w:t>
            </w:r>
            <w:r w:rsidRPr="00E8609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в языке программирования </w:t>
            </w:r>
            <w:r>
              <w:rPr>
                <w:lang w:val="en-US" w:eastAsia="en-US" w:bidi="en-US"/>
              </w:rPr>
              <w:t>Python</w:t>
            </w:r>
            <w:r w:rsidRPr="00E8609A">
              <w:rPr>
                <w:lang w:eastAsia="en-US" w:bidi="en-US"/>
              </w:rPr>
              <w:t xml:space="preserve">. </w:t>
            </w:r>
            <w:r>
              <w:t xml:space="preserve">Знакомство с более сложными операциями и элементами функционального </w:t>
            </w:r>
            <w:proofErr w:type="spellStart"/>
            <w:r>
              <w:t>проп</w:t>
            </w:r>
            <w:proofErr w:type="gramStart"/>
            <w:r>
              <w:t>?а</w:t>
            </w:r>
            <w:proofErr w:type="gramEnd"/>
            <w:r>
              <w:t>ммирования</w:t>
            </w:r>
            <w:proofErr w:type="spellEnd"/>
            <w:r>
              <w:t xml:space="preserve">. Расчет инженерных и научных задач с использованием библиотеки </w:t>
            </w:r>
            <w:proofErr w:type="spellStart"/>
            <w:r>
              <w:rPr>
                <w:lang w:val="en-US" w:eastAsia="en-US" w:bidi="en-US"/>
              </w:rPr>
              <w:t>SciPy</w:t>
            </w:r>
            <w:proofErr w:type="spellEnd"/>
            <w:r w:rsidRPr="00E8609A">
              <w:rPr>
                <w:lang w:eastAsia="en-US" w:bidi="en-US"/>
              </w:rPr>
              <w:t xml:space="preserve">. </w:t>
            </w:r>
            <w:r>
              <w:t xml:space="preserve">Рассмотрение границ применения </w:t>
            </w:r>
            <w:proofErr w:type="spellStart"/>
            <w:r>
              <w:t>нейросетей</w:t>
            </w:r>
            <w:proofErr w:type="spellEnd"/>
            <w:r>
              <w:t>.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334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</w:pPr>
            <w:r>
              <w:t xml:space="preserve">Веб-разработка на </w:t>
            </w:r>
            <w:r>
              <w:rPr>
                <w:lang w:val="en-US" w:eastAsia="en-US" w:bidi="en-US"/>
              </w:rPr>
              <w:t>Java</w:t>
            </w:r>
            <w:r w:rsidRPr="00E8609A">
              <w:rPr>
                <w:lang w:eastAsia="en-US" w:bidi="en-US"/>
              </w:rPr>
              <w:t xml:space="preserve">: </w:t>
            </w:r>
            <w:r>
              <w:t>Учебный проект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Middle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Java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64" w:lineRule="auto"/>
              <w:ind w:firstLine="800"/>
              <w:jc w:val="both"/>
            </w:pPr>
            <w:r>
              <w:t xml:space="preserve">Программа посвящена разработке </w:t>
            </w:r>
            <w:proofErr w:type="gramStart"/>
            <w:r>
              <w:t>комплексного</w:t>
            </w:r>
            <w:proofErr w:type="gramEnd"/>
            <w:r>
              <w:t xml:space="preserve"> учебного </w:t>
            </w:r>
            <w:proofErr w:type="spellStart"/>
            <w:r>
              <w:t>веб</w:t>
            </w:r>
            <w:r>
              <w:softHyphen/>
              <w:t>проекта</w:t>
            </w:r>
            <w:proofErr w:type="spellEnd"/>
            <w:r>
              <w:t>.</w:t>
            </w:r>
          </w:p>
          <w:p w:rsidR="0016389C" w:rsidRDefault="004E239B">
            <w:pPr>
              <w:pStyle w:val="a5"/>
              <w:shd w:val="clear" w:color="auto" w:fill="auto"/>
              <w:spacing w:line="264" w:lineRule="auto"/>
              <w:ind w:firstLine="800"/>
              <w:jc w:val="both"/>
            </w:pPr>
            <w:r>
              <w:t xml:space="preserve">В рамках программы слушатели познакомятся с основными подходами к проектированию веб-приложений. На практике освоят </w:t>
            </w:r>
            <w:r>
              <w:rPr>
                <w:lang w:val="en-US" w:eastAsia="en-US" w:bidi="en-US"/>
              </w:rPr>
              <w:t>Angular</w:t>
            </w:r>
            <w:r w:rsidRPr="00E8609A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Spring</w:t>
            </w:r>
            <w:r w:rsidRPr="00E8609A">
              <w:rPr>
                <w:lang w:eastAsia="en-US" w:bidi="en-US"/>
              </w:rPr>
              <w:t>.</w:t>
            </w:r>
          </w:p>
          <w:p w:rsidR="0016389C" w:rsidRDefault="004E239B">
            <w:pPr>
              <w:pStyle w:val="a5"/>
              <w:shd w:val="clear" w:color="auto" w:fill="auto"/>
              <w:spacing w:line="264" w:lineRule="auto"/>
              <w:ind w:firstLine="800"/>
              <w:jc w:val="both"/>
            </w:pPr>
            <w:r>
              <w:t>Ключевой особенностью программы является то, что в рамках</w:t>
            </w:r>
            <w:r>
              <w:t xml:space="preserve"> всего курса слушатели делают комплексный проект, проходя на практике все стадии: от проектирования архитектуры до разработки </w:t>
            </w:r>
            <w:r>
              <w:rPr>
                <w:lang w:val="en-US" w:eastAsia="en-US" w:bidi="en-US"/>
              </w:rPr>
              <w:t>Backend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Frontend</w:t>
            </w:r>
            <w:r>
              <w:t xml:space="preserve">-приложений, настройки системного ландшафта, настройки автоматической сборки и развертывания приложений в </w:t>
            </w:r>
            <w:r>
              <w:rPr>
                <w:lang w:val="en-US" w:eastAsia="en-US" w:bidi="en-US"/>
              </w:rPr>
              <w:t>Jenkin</w:t>
            </w:r>
            <w:r>
              <w:rPr>
                <w:lang w:val="en-US" w:eastAsia="en-US" w:bidi="en-US"/>
              </w:rPr>
              <w:t>s</w:t>
            </w:r>
            <w:r w:rsidRPr="00E8609A">
              <w:rPr>
                <w:lang w:eastAsia="en-US" w:bidi="en-US"/>
              </w:rPr>
              <w:t>.</w:t>
            </w:r>
          </w:p>
        </w:tc>
      </w:tr>
    </w:tbl>
    <w:p w:rsidR="0016389C" w:rsidRDefault="004E23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809"/>
        <w:gridCol w:w="1092"/>
        <w:gridCol w:w="1771"/>
        <w:gridCol w:w="7676"/>
      </w:tblGrid>
      <w:tr w:rsidR="0016389C">
        <w:tblPrEx>
          <w:tblCellMar>
            <w:top w:w="0" w:type="dxa"/>
            <w:bottom w:w="0" w:type="dxa"/>
          </w:tblCellMar>
        </w:tblPrEx>
        <w:trPr>
          <w:trHeight w:hRule="exact" w:val="243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66" w:lineRule="auto"/>
            </w:pPr>
            <w:r>
              <w:t>Разработка отчетов в среде 1С: предприятие с помощью системы компоновки данных (СКД)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Senior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1С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ind w:firstLine="800"/>
              <w:jc w:val="both"/>
            </w:pPr>
            <w:r>
              <w:t xml:space="preserve">В курсе рассматривается развитие технологий разработки прикладных решений. Использование в автоматизации бизнес- процессов подсистемы БСП. Решение </w:t>
            </w:r>
            <w:r>
              <w:t xml:space="preserve">сложных задач по отложенному проведению и расчету себестоимости регламентированными заданиями. Программа относится к высокому уровню подготовки слушателей. </w:t>
            </w:r>
            <w:proofErr w:type="gramStart"/>
            <w:r>
              <w:t>Компетенции, полученные слушателями на кусе востребованы</w:t>
            </w:r>
            <w:proofErr w:type="gramEnd"/>
            <w:r>
              <w:t xml:space="preserve"> в компаниях, использующих в своей работе пр</w:t>
            </w:r>
            <w:r>
              <w:t>ограммное обеспечение, разработанное на базе 1С.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184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</w:pPr>
            <w:r>
              <w:t>Методы и техника факторного анализа, применяемая к большим данным для решения задач прогнозирования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Senior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Big Data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ind w:firstLine="800"/>
              <w:jc w:val="both"/>
            </w:pPr>
            <w:r>
              <w:t xml:space="preserve">Совершенствование процесса профессиональной деятельности руководителей среднего звена, </w:t>
            </w:r>
            <w:r>
              <w:t>бизнес аналитиков, программистов и студентов старших курсов ВУЗОВ, с учетом повышенных требований к методам аналитической обработки больших массивов цифровых данных в предположении того, что аналитическая обработка основа на использовании методов факторног</w:t>
            </w:r>
            <w:r>
              <w:t>о анализа.</w:t>
            </w:r>
          </w:p>
        </w:tc>
      </w:tr>
    </w:tbl>
    <w:p w:rsidR="0016389C" w:rsidRDefault="0016389C">
      <w:pPr>
        <w:sectPr w:rsidR="0016389C">
          <w:pgSz w:w="16840" w:h="11900" w:orient="landscape"/>
          <w:pgMar w:top="1448" w:right="1349" w:bottom="764" w:left="685" w:header="1020" w:footer="3" w:gutter="0"/>
          <w:cols w:space="720"/>
          <w:noEndnote/>
          <w:docGrid w:linePitch="360"/>
        </w:sectPr>
      </w:pPr>
    </w:p>
    <w:p w:rsidR="0016389C" w:rsidRDefault="004E239B">
      <w:pPr>
        <w:pStyle w:val="11"/>
        <w:keepNext/>
        <w:keepLines/>
        <w:shd w:val="clear" w:color="auto" w:fill="auto"/>
        <w:ind w:right="160"/>
      </w:pPr>
      <w:bookmarkStart w:id="4" w:name="bookmark3"/>
      <w:r>
        <w:lastRenderedPageBreak/>
        <w:t>Приложение 2</w:t>
      </w:r>
      <w:bookmarkEnd w:id="4"/>
    </w:p>
    <w:p w:rsidR="0016389C" w:rsidRDefault="004E239B">
      <w:pPr>
        <w:pStyle w:val="13"/>
        <w:keepNext/>
        <w:keepLines/>
        <w:shd w:val="clear" w:color="auto" w:fill="auto"/>
      </w:pPr>
      <w:bookmarkStart w:id="5" w:name="bookmark4"/>
      <w:bookmarkStart w:id="6" w:name="bookmark5"/>
      <w:r>
        <w:t>Список программ обучения на июль и август 2020 года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507"/>
        <w:gridCol w:w="1179"/>
        <w:gridCol w:w="2265"/>
        <w:gridCol w:w="2265"/>
      </w:tblGrid>
      <w:tr w:rsidR="0016389C">
        <w:tblPrEx>
          <w:tblCellMar>
            <w:top w:w="0" w:type="dxa"/>
            <w:bottom w:w="0" w:type="dxa"/>
          </w:tblCellMar>
        </w:tblPrEx>
        <w:trPr>
          <w:trHeight w:hRule="exact" w:val="6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57" w:lineRule="auto"/>
              <w:jc w:val="center"/>
            </w:pPr>
            <w:r>
              <w:t>Наименование программы обучения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Уровень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  <w:ind w:firstLine="500"/>
            </w:pPr>
            <w:r>
              <w:t>Траектория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tabs>
                <w:tab w:val="left" w:pos="1312"/>
              </w:tabs>
              <w:spacing w:line="240" w:lineRule="auto"/>
            </w:pPr>
            <w:r>
              <w:t>Месяц</w:t>
            </w:r>
            <w:r>
              <w:tab/>
              <w:t>начала</w:t>
            </w:r>
          </w:p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обучения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</w:pPr>
            <w:r>
              <w:t xml:space="preserve">Разработка </w:t>
            </w:r>
            <w:proofErr w:type="spellStart"/>
            <w:r>
              <w:t>блокчейн</w:t>
            </w:r>
            <w:proofErr w:type="spellEnd"/>
            <w:r>
              <w:t>-систем (первая ступень)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Middle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</w:pPr>
            <w:r>
              <w:t xml:space="preserve">Информационная </w:t>
            </w:r>
            <w:r>
              <w:t>безопасность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июль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 xml:space="preserve">Разработка </w:t>
            </w:r>
            <w:r>
              <w:rPr>
                <w:lang w:val="en-US" w:eastAsia="en-US" w:bidi="en-US"/>
              </w:rPr>
              <w:t xml:space="preserve">VR/AR </w:t>
            </w:r>
            <w:r>
              <w:t>приложений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</w:pPr>
            <w:r>
              <w:t>Цифровое производство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июль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59" w:lineRule="auto"/>
            </w:pPr>
            <w:r>
              <w:t xml:space="preserve">Реализация адаптивных макетов сайтов на </w:t>
            </w:r>
            <w:r>
              <w:rPr>
                <w:lang w:val="en-US" w:eastAsia="en-US" w:bidi="en-US"/>
              </w:rPr>
              <w:t>HTML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5, </w:t>
            </w:r>
            <w:r>
              <w:rPr>
                <w:lang w:val="en-US" w:eastAsia="en-US" w:bidi="en-US"/>
              </w:rPr>
              <w:t>CSS</w:t>
            </w:r>
            <w:r w:rsidRPr="00E8609A">
              <w:rPr>
                <w:lang w:eastAsia="en-US" w:bidi="en-US"/>
              </w:rPr>
              <w:t xml:space="preserve"> </w:t>
            </w:r>
            <w:r>
              <w:t xml:space="preserve">3, </w:t>
            </w:r>
            <w:r>
              <w:rPr>
                <w:lang w:val="en-US" w:eastAsia="en-US" w:bidi="en-US"/>
              </w:rPr>
              <w:t>BOOTSTRAP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Языки</w:t>
            </w:r>
          </w:p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программирования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июль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</w:pPr>
            <w:r>
              <w:t>1С (конфигурирование и администрирование)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1С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июль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66" w:lineRule="auto"/>
            </w:pPr>
            <w:r>
              <w:t xml:space="preserve">1С </w:t>
            </w:r>
            <w:r>
              <w:t>(конфигурирование и администрирование) вторая ступень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1С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август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90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</w:pPr>
            <w:r>
              <w:t>Техническая эксплуатация телекоммуникационных сетей в структуре интернета вещей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Senior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Интернет вещей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август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SMM</w:t>
            </w:r>
            <w:r w:rsidRPr="00E8609A">
              <w:rPr>
                <w:lang w:eastAsia="en-US" w:bidi="en-US"/>
              </w:rPr>
              <w:t xml:space="preserve">. </w:t>
            </w:r>
            <w:r>
              <w:t>Продвижение бизнеса и бренда в социальных сетях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Аналитика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август</w:t>
            </w:r>
          </w:p>
        </w:tc>
      </w:tr>
      <w:tr w:rsidR="0016389C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66" w:lineRule="auto"/>
            </w:pPr>
            <w:r>
              <w:t>Разработка отчетов в среде 1С: предприятие с помощью системы компоновки данных (СКД)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Middle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1С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9C" w:rsidRDefault="004E239B">
            <w:pPr>
              <w:pStyle w:val="a5"/>
              <w:shd w:val="clear" w:color="auto" w:fill="auto"/>
              <w:spacing w:line="240" w:lineRule="auto"/>
            </w:pPr>
            <w:r>
              <w:t>август</w:t>
            </w:r>
          </w:p>
        </w:tc>
      </w:tr>
    </w:tbl>
    <w:p w:rsidR="004E239B" w:rsidRDefault="004E239B"/>
    <w:sectPr w:rsidR="004E239B">
      <w:pgSz w:w="11900" w:h="16840"/>
      <w:pgMar w:top="1481" w:right="672" w:bottom="1481" w:left="1327" w:header="10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9B" w:rsidRDefault="004E239B">
      <w:r>
        <w:separator/>
      </w:r>
    </w:p>
  </w:endnote>
  <w:endnote w:type="continuationSeparator" w:id="0">
    <w:p w:rsidR="004E239B" w:rsidRDefault="004E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9B" w:rsidRDefault="004E239B"/>
  </w:footnote>
  <w:footnote w:type="continuationSeparator" w:id="0">
    <w:p w:rsidR="004E239B" w:rsidRDefault="004E23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153"/>
    <w:multiLevelType w:val="multilevel"/>
    <w:tmpl w:val="00C4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65B"/>
    <w:multiLevelType w:val="multilevel"/>
    <w:tmpl w:val="1E6EB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389C"/>
    <w:rsid w:val="0016389C"/>
    <w:rsid w:val="004E239B"/>
    <w:rsid w:val="00E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64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</w:pPr>
    <w:rPr>
      <w:rFonts w:ascii="Arial" w:eastAsia="Arial" w:hAnsi="Arial" w:cs="Arial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50" w:line="223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11">
    <w:name w:val="Номер заголовка №1"/>
    <w:basedOn w:val="a"/>
    <w:link w:val="10"/>
    <w:pPr>
      <w:shd w:val="clear" w:color="auto" w:fill="FFFFFF"/>
      <w:spacing w:after="400"/>
      <w:ind w:right="15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64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</w:pPr>
    <w:rPr>
      <w:rFonts w:ascii="Arial" w:eastAsia="Arial" w:hAnsi="Arial" w:cs="Arial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50" w:line="223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11">
    <w:name w:val="Номер заголовка №1"/>
    <w:basedOn w:val="a"/>
    <w:link w:val="10"/>
    <w:pPr>
      <w:shd w:val="clear" w:color="auto" w:fill="FFFFFF"/>
      <w:spacing w:after="400"/>
      <w:ind w:right="15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2</cp:revision>
  <dcterms:created xsi:type="dcterms:W3CDTF">2020-06-24T05:51:00Z</dcterms:created>
  <dcterms:modified xsi:type="dcterms:W3CDTF">2020-06-24T05:51:00Z</dcterms:modified>
</cp:coreProperties>
</file>